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29F98" w14:textId="77777777" w:rsidR="00487DF2" w:rsidRDefault="00487DF2" w:rsidP="00811490">
      <w:pPr>
        <w:pStyle w:val="W3MUNormln"/>
        <w:jc w:val="center"/>
        <w:rPr>
          <w:rStyle w:val="W3MUZvraznntexttun"/>
        </w:rPr>
      </w:pPr>
      <w:bookmarkStart w:id="0" w:name="_GoBack"/>
      <w:bookmarkEnd w:id="0"/>
    </w:p>
    <w:p w14:paraId="5D5CA39E" w14:textId="76ADC4B9" w:rsidR="00E31FAB" w:rsidRDefault="00E31FAB" w:rsidP="00811490">
      <w:pPr>
        <w:pStyle w:val="W3MUNormln"/>
        <w:jc w:val="center"/>
        <w:rPr>
          <w:rStyle w:val="W3MUZvraznntexttun"/>
        </w:rPr>
      </w:pPr>
    </w:p>
    <w:p w14:paraId="0360EE9D" w14:textId="77777777" w:rsidR="008865D0" w:rsidRDefault="008865D0" w:rsidP="008865D0">
      <w:pPr>
        <w:pStyle w:val="W3MUNormln"/>
        <w:spacing w:after="0"/>
        <w:jc w:val="center"/>
        <w:rPr>
          <w:rStyle w:val="W3MUZvraznntexttun"/>
        </w:rPr>
      </w:pPr>
    </w:p>
    <w:p w14:paraId="24515A52" w14:textId="0665F656" w:rsidR="00D3271F" w:rsidRPr="00F7471A" w:rsidRDefault="00A41C6C" w:rsidP="00811490">
      <w:pPr>
        <w:pStyle w:val="W3MUNormln"/>
        <w:jc w:val="center"/>
        <w:rPr>
          <w:rStyle w:val="W3MUZvraznntexttun"/>
          <w:rFonts w:ascii="Arial" w:hAnsi="Arial" w:cs="Arial"/>
          <w:sz w:val="24"/>
        </w:rPr>
      </w:pPr>
      <w:r w:rsidRPr="00F7471A">
        <w:rPr>
          <w:rStyle w:val="W3MUZvraznntexttun"/>
          <w:rFonts w:ascii="Arial" w:hAnsi="Arial" w:cs="Arial"/>
          <w:sz w:val="24"/>
        </w:rPr>
        <w:t>Směrnice Masarykovy univerzity</w:t>
      </w:r>
      <w:r w:rsidR="00D3271F" w:rsidRPr="00F7471A">
        <w:rPr>
          <w:rStyle w:val="W3MUZvraznntexttun"/>
          <w:rFonts w:ascii="Arial" w:hAnsi="Arial" w:cs="Arial"/>
          <w:sz w:val="24"/>
        </w:rPr>
        <w:t xml:space="preserve"> č.</w:t>
      </w:r>
      <w:r w:rsidR="00D5055F" w:rsidRPr="00F7471A">
        <w:rPr>
          <w:rStyle w:val="W3MUZvraznntexttun"/>
          <w:rFonts w:ascii="Arial" w:hAnsi="Arial" w:cs="Arial"/>
          <w:sz w:val="24"/>
        </w:rPr>
        <w:t>7/2017</w:t>
      </w:r>
      <w:r w:rsidR="00D3271F" w:rsidRPr="00F7471A">
        <w:rPr>
          <w:rStyle w:val="W3MUZvraznntexttun"/>
          <w:rFonts w:ascii="Arial" w:hAnsi="Arial" w:cs="Arial"/>
          <w:sz w:val="24"/>
        </w:rPr>
        <w:t xml:space="preserve"> </w:t>
      </w:r>
    </w:p>
    <w:p w14:paraId="6002B5EF" w14:textId="77777777" w:rsidR="00D3271F" w:rsidRPr="00F7471A" w:rsidRDefault="00DF0FF4" w:rsidP="00F7471A">
      <w:pPr>
        <w:pStyle w:val="Podnadpis"/>
        <w:jc w:val="center"/>
      </w:pPr>
      <w:r w:rsidRPr="00F7471A">
        <w:t>Habilitační řízení a řízení ke jmenování profesorem</w:t>
      </w:r>
    </w:p>
    <w:p w14:paraId="630A69DD" w14:textId="77777777" w:rsidR="000C036C" w:rsidRPr="00333E52" w:rsidRDefault="000C036C" w:rsidP="00811490">
      <w:pPr>
        <w:keepNext/>
        <w:ind w:firstLine="0"/>
        <w:jc w:val="center"/>
        <w:outlineLvl w:val="0"/>
        <w:rPr>
          <w:b/>
          <w:bCs/>
          <w:strike w:val="0"/>
          <w:kern w:val="36"/>
        </w:rPr>
      </w:pPr>
    </w:p>
    <w:p w14:paraId="218C2D89" w14:textId="793AF389" w:rsidR="000450D4" w:rsidRDefault="000450D4" w:rsidP="000450D4">
      <w:pPr>
        <w:pStyle w:val="W3MUZkonOdstavec"/>
        <w:jc w:val="center"/>
      </w:pPr>
      <w:r w:rsidRPr="00333E52">
        <w:rPr>
          <w:rStyle w:val="W3MUZvraznntextkurzva"/>
        </w:rPr>
        <w:t xml:space="preserve">(ve znění </w:t>
      </w:r>
      <w:r w:rsidRPr="002A271D">
        <w:rPr>
          <w:rStyle w:val="W3MUZvraznntextkurzva"/>
        </w:rPr>
        <w:t>účinném od</w:t>
      </w:r>
      <w:r w:rsidR="002A271D">
        <w:rPr>
          <w:rStyle w:val="W3MUZvraznntextkurzva"/>
        </w:rPr>
        <w:t xml:space="preserve"> 1. ledna 2021</w:t>
      </w:r>
      <w:r w:rsidRPr="00333E52">
        <w:rPr>
          <w:rStyle w:val="W3MUZvraznntextkurzva"/>
        </w:rPr>
        <w:t>)</w:t>
      </w:r>
    </w:p>
    <w:p w14:paraId="19BBA9FA" w14:textId="77777777" w:rsidR="006B71D1" w:rsidRDefault="006B71D1" w:rsidP="00811490">
      <w:pPr>
        <w:keepNext/>
        <w:ind w:firstLine="0"/>
        <w:jc w:val="center"/>
        <w:outlineLvl w:val="0"/>
        <w:rPr>
          <w:b/>
          <w:bCs/>
          <w:strike w:val="0"/>
          <w:kern w:val="36"/>
        </w:rPr>
      </w:pPr>
    </w:p>
    <w:p w14:paraId="4F74A10E" w14:textId="50BCC19F" w:rsidR="000C036C" w:rsidRDefault="00A41C6C" w:rsidP="00A41C6C">
      <w:pPr>
        <w:ind w:firstLine="0"/>
        <w:rPr>
          <w:rStyle w:val="W3MUZvraznntextkurzva"/>
          <w:strike w:val="0"/>
          <w:szCs w:val="20"/>
        </w:rPr>
      </w:pPr>
      <w:r w:rsidRPr="00C105DD">
        <w:rPr>
          <w:rStyle w:val="W3MUZvraznntextkurzva"/>
          <w:strike w:val="0"/>
          <w:szCs w:val="20"/>
        </w:rPr>
        <w:t>Podle § 10 odst. 1 zákona č. 111/1998 Sb., o vysokých školách a o změně a doplnění dalších zákonů (zákon o vysokých školách),</w:t>
      </w:r>
      <w:r>
        <w:rPr>
          <w:strike w:val="0"/>
        </w:rPr>
        <w:t xml:space="preserve"> </w:t>
      </w:r>
      <w:r w:rsidRPr="00606B73">
        <w:rPr>
          <w:rStyle w:val="W3MUZvraznntextkurzva"/>
          <w:strike w:val="0"/>
          <w:szCs w:val="20"/>
        </w:rPr>
        <w:t>ve znění pozdějších předpisů (dále jen „zákon“)</w:t>
      </w:r>
      <w:r>
        <w:rPr>
          <w:rStyle w:val="W3MUZvraznntextkurzva"/>
          <w:strike w:val="0"/>
          <w:szCs w:val="20"/>
        </w:rPr>
        <w:t>,</w:t>
      </w:r>
      <w:r w:rsidRPr="00C105DD">
        <w:rPr>
          <w:rStyle w:val="W3MUZvraznntextkurzva"/>
          <w:strike w:val="0"/>
          <w:szCs w:val="20"/>
        </w:rPr>
        <w:t xml:space="preserve"> vydávám </w:t>
      </w:r>
      <w:r w:rsidR="000C036C" w:rsidRPr="00E2113D">
        <w:rPr>
          <w:rStyle w:val="W3MUZvraznntextkurzva"/>
          <w:strike w:val="0"/>
          <w:szCs w:val="20"/>
        </w:rPr>
        <w:t>tuto směrnici:</w:t>
      </w:r>
    </w:p>
    <w:p w14:paraId="485369A1" w14:textId="77777777" w:rsidR="009D1B25" w:rsidRDefault="009D1B25" w:rsidP="00112153">
      <w:pPr>
        <w:ind w:firstLine="0"/>
        <w:rPr>
          <w:rStyle w:val="W3MUZvraznntextkurzva"/>
          <w:strike w:val="0"/>
          <w:szCs w:val="20"/>
        </w:rPr>
      </w:pPr>
    </w:p>
    <w:p w14:paraId="430833A2" w14:textId="77777777" w:rsidR="00593D6D" w:rsidRPr="00E31FAB" w:rsidRDefault="00593D6D" w:rsidP="00E31FAB">
      <w:pPr>
        <w:pStyle w:val="Nadpis1"/>
        <w:spacing w:before="0" w:after="0" w:line="276" w:lineRule="auto"/>
        <w:jc w:val="center"/>
        <w:rPr>
          <w:b w:val="0"/>
          <w:strike w:val="0"/>
          <w:color w:val="808080"/>
          <w:sz w:val="28"/>
          <w:szCs w:val="28"/>
        </w:rPr>
      </w:pPr>
      <w:r w:rsidRPr="00E31FAB">
        <w:rPr>
          <w:b w:val="0"/>
          <w:strike w:val="0"/>
          <w:color w:val="808080"/>
          <w:sz w:val="28"/>
          <w:szCs w:val="28"/>
        </w:rPr>
        <w:t>Část první</w:t>
      </w:r>
    </w:p>
    <w:p w14:paraId="2CB1A824" w14:textId="77777777" w:rsidR="00764551" w:rsidRPr="00E31FAB" w:rsidRDefault="00593D6D" w:rsidP="00E31FAB">
      <w:pPr>
        <w:pStyle w:val="Nadpis1"/>
        <w:tabs>
          <w:tab w:val="center" w:pos="4536"/>
          <w:tab w:val="right" w:pos="9072"/>
        </w:tabs>
        <w:spacing w:before="0" w:line="276" w:lineRule="auto"/>
        <w:jc w:val="center"/>
        <w:rPr>
          <w:strike w:val="0"/>
          <w:color w:val="808080"/>
          <w:sz w:val="28"/>
          <w:szCs w:val="28"/>
        </w:rPr>
      </w:pPr>
      <w:r w:rsidRPr="00E31FAB">
        <w:rPr>
          <w:strike w:val="0"/>
          <w:color w:val="808080"/>
          <w:sz w:val="28"/>
          <w:szCs w:val="28"/>
        </w:rPr>
        <w:t>Obecná ustanovení</w:t>
      </w:r>
    </w:p>
    <w:p w14:paraId="368C4233" w14:textId="23BF5306" w:rsidR="00593D6D" w:rsidRDefault="00593D6D" w:rsidP="004152F3">
      <w:pPr>
        <w:pStyle w:val="W3MUZkonParagraf"/>
        <w:numPr>
          <w:ilvl w:val="0"/>
          <w:numId w:val="36"/>
        </w:numPr>
        <w:ind w:left="426"/>
      </w:pPr>
    </w:p>
    <w:p w14:paraId="3DD45F31" w14:textId="77777777" w:rsidR="003C51CD" w:rsidRDefault="00593D6D" w:rsidP="007E1EC7">
      <w:pPr>
        <w:pStyle w:val="W3MUZkonParagrafNzev"/>
      </w:pPr>
      <w:r>
        <w:t>Předmět úpravy</w:t>
      </w:r>
    </w:p>
    <w:p w14:paraId="29AC5862" w14:textId="3D5A7310" w:rsidR="00282641" w:rsidRPr="00282641" w:rsidRDefault="00DF0FF4" w:rsidP="00282641">
      <w:pPr>
        <w:pStyle w:val="W3MUZkonOdstavec"/>
        <w:spacing w:after="0"/>
      </w:pPr>
      <w:r w:rsidRPr="005C4963">
        <w:t>Tato směrnice</w:t>
      </w:r>
      <w:r w:rsidR="005278B3">
        <w:t xml:space="preserve"> </w:t>
      </w:r>
      <w:r w:rsidR="00282641">
        <w:t xml:space="preserve">konkretizuje </w:t>
      </w:r>
      <w:r w:rsidR="00282641" w:rsidRPr="00282641">
        <w:t xml:space="preserve">základní pravidla, která pro průběh habilitačních řízení </w:t>
      </w:r>
      <w:r w:rsidR="00151D53">
        <w:br/>
      </w:r>
      <w:r w:rsidR="00282641" w:rsidRPr="00282641">
        <w:t xml:space="preserve">a řízení ke jmenování profesorem na Masarykově univerzitě stanoví </w:t>
      </w:r>
      <w:r w:rsidR="005278B3">
        <w:t>Statut Masarykovy univerzity a Řád habilitačního řízení a řízení ke jmenování profesorem na Masarykově univerzitě (dále jen „</w:t>
      </w:r>
      <w:r w:rsidR="00AA0E23">
        <w:t>Ř</w:t>
      </w:r>
      <w:r w:rsidR="005278B3">
        <w:t xml:space="preserve">ád“). Podrobně </w:t>
      </w:r>
      <w:r w:rsidRPr="005C4963">
        <w:t>upravuje předkládání návrhů na zahájení habilitačních</w:t>
      </w:r>
      <w:r w:rsidR="005278B3">
        <w:t xml:space="preserve"> </w:t>
      </w:r>
      <w:r w:rsidRPr="005C4963">
        <w:t>řízení a řízení ke jmenování profesorem</w:t>
      </w:r>
      <w:r>
        <w:t xml:space="preserve"> (</w:t>
      </w:r>
      <w:r w:rsidR="007C2FFF">
        <w:t xml:space="preserve">v obecných a </w:t>
      </w:r>
      <w:r>
        <w:t>ve společných ustanoveních dále jen „řízení“)</w:t>
      </w:r>
      <w:r w:rsidRPr="005C4963">
        <w:t>, jejich náležitosti a postup při jejich projednávání na Masarykově univerzitě</w:t>
      </w:r>
      <w:r>
        <w:t xml:space="preserve"> </w:t>
      </w:r>
      <w:r w:rsidRPr="005C4963">
        <w:t>(dále jen „MU“)</w:t>
      </w:r>
      <w:r>
        <w:t>.</w:t>
      </w:r>
    </w:p>
    <w:p w14:paraId="263B796B" w14:textId="38CF0E72" w:rsidR="00DF0FF4" w:rsidRPr="00593D6D" w:rsidRDefault="00DF0FF4" w:rsidP="001479CA">
      <w:pPr>
        <w:pStyle w:val="W3MUZkonParagraf"/>
        <w:numPr>
          <w:ilvl w:val="0"/>
          <w:numId w:val="36"/>
        </w:numPr>
        <w:ind w:left="426"/>
      </w:pPr>
    </w:p>
    <w:p w14:paraId="52ADC14E" w14:textId="77777777" w:rsidR="00DF0FF4" w:rsidRDefault="00DF0FF4" w:rsidP="00E31FAB">
      <w:pPr>
        <w:pStyle w:val="W3MUZkonParagrafNzev"/>
      </w:pPr>
      <w:r w:rsidRPr="00524702">
        <w:t>Obecná ustanovení</w:t>
      </w:r>
    </w:p>
    <w:p w14:paraId="6EDDB974" w14:textId="7451036A" w:rsidR="00DF0FF4" w:rsidRPr="0045018F" w:rsidRDefault="00DF0FF4" w:rsidP="00FE680E">
      <w:pPr>
        <w:pStyle w:val="W3MUZkonOdstavecslovan"/>
        <w:tabs>
          <w:tab w:val="clear" w:pos="510"/>
        </w:tabs>
        <w:ind w:left="567" w:hanging="567"/>
      </w:pPr>
      <w:r w:rsidRPr="00DF0FF4">
        <w:t>Habilita</w:t>
      </w:r>
      <w:r w:rsidR="00764551">
        <w:t xml:space="preserve">ční řízení na MU se uskutečňují </w:t>
      </w:r>
      <w:r w:rsidRPr="00DF0FF4">
        <w:t>podle § 71 a 72 zákona</w:t>
      </w:r>
      <w:r w:rsidRPr="005C4963">
        <w:t>.</w:t>
      </w:r>
      <w:r w:rsidR="0045018F" w:rsidRPr="0045018F">
        <w:t xml:space="preserve"> Řízení o vyslovení neplatnosti jmenování docentem se uskutečňuje </w:t>
      </w:r>
      <w:r w:rsidR="007B79D9">
        <w:t>podle</w:t>
      </w:r>
      <w:r w:rsidR="0045018F" w:rsidRPr="0045018F">
        <w:t xml:space="preserve"> § 74a až 74c zákona.</w:t>
      </w:r>
    </w:p>
    <w:p w14:paraId="4B209B77" w14:textId="4ACB9847" w:rsidR="00DF0FF4" w:rsidRDefault="00DF0FF4" w:rsidP="00FE680E">
      <w:pPr>
        <w:pStyle w:val="W3MUZkonOdstavecslovan"/>
        <w:tabs>
          <w:tab w:val="clear" w:pos="510"/>
        </w:tabs>
        <w:ind w:left="567" w:hanging="567"/>
      </w:pPr>
      <w:r w:rsidRPr="005C4963">
        <w:t>Řízení ke jmenování profesor</w:t>
      </w:r>
      <w:r w:rsidR="007950F4">
        <w:t>em</w:t>
      </w:r>
      <w:r w:rsidRPr="005C4963">
        <w:t xml:space="preserve"> na MU se uskutečňují podle § 73 a 74 zákona.</w:t>
      </w:r>
    </w:p>
    <w:p w14:paraId="3CF8F5AE" w14:textId="23453490" w:rsidR="00DF0FF4" w:rsidRDefault="00DF0FF4" w:rsidP="00FE680E">
      <w:pPr>
        <w:pStyle w:val="W3MUZkonOdstavecslovan"/>
        <w:tabs>
          <w:tab w:val="clear" w:pos="510"/>
        </w:tabs>
        <w:ind w:left="567" w:hanging="567"/>
      </w:pPr>
      <w:r>
        <w:t>Zahájení, průběh a ukončení řízení jsou evidovány v habilitačním, resp. jmenovacím spisu, jehož součástí jsou</w:t>
      </w:r>
      <w:r w:rsidR="00F93611">
        <w:t xml:space="preserve"> zejména</w:t>
      </w:r>
      <w:r w:rsidR="00C30A26">
        <w:t>:</w:t>
      </w:r>
      <w:r>
        <w:t xml:space="preserve"> </w:t>
      </w:r>
    </w:p>
    <w:p w14:paraId="35F5D8B2" w14:textId="6782FD4C" w:rsidR="00DF0FF4" w:rsidRDefault="00DF0FF4" w:rsidP="00FE680E">
      <w:pPr>
        <w:pStyle w:val="W3MUZkonPsmeno"/>
        <w:tabs>
          <w:tab w:val="clear" w:pos="1106"/>
        </w:tabs>
        <w:ind w:left="709" w:hanging="425"/>
      </w:pPr>
      <w:r>
        <w:t>návrh na zahájení řízení se všemi přílohami,</w:t>
      </w:r>
    </w:p>
    <w:p w14:paraId="273C2DDE" w14:textId="3A3A88AA" w:rsidR="00B449FD" w:rsidRDefault="00B449FD" w:rsidP="00FE680E">
      <w:pPr>
        <w:pStyle w:val="W3MUZkonPsmeno"/>
        <w:tabs>
          <w:tab w:val="clear" w:pos="1106"/>
        </w:tabs>
        <w:ind w:left="709" w:hanging="425"/>
      </w:pPr>
      <w:r>
        <w:t>v případě habilitačních řízení habilitační práce,</w:t>
      </w:r>
    </w:p>
    <w:p w14:paraId="3386FF41" w14:textId="77777777" w:rsidR="00DF0FF4" w:rsidRDefault="00DF0FF4" w:rsidP="00FE680E">
      <w:pPr>
        <w:pStyle w:val="W3MUZkonPsmeno"/>
        <w:tabs>
          <w:tab w:val="clear" w:pos="1106"/>
        </w:tabs>
        <w:ind w:left="709" w:hanging="425"/>
      </w:pPr>
      <w:r>
        <w:t>posudky oponentů a všechna relevantní písemná hodnocení,</w:t>
      </w:r>
    </w:p>
    <w:p w14:paraId="5CFB2B3E" w14:textId="49A84F9E" w:rsidR="00DF0FF4" w:rsidRPr="00DF0FF4" w:rsidRDefault="00DF0FF4" w:rsidP="00FE680E">
      <w:pPr>
        <w:pStyle w:val="W3MUZkonPsmeno"/>
        <w:tabs>
          <w:tab w:val="clear" w:pos="1106"/>
        </w:tabs>
        <w:ind w:left="709" w:hanging="425"/>
      </w:pPr>
      <w:r w:rsidRPr="00DF0FF4">
        <w:t>zápisy z jednání komise a záznamy o výsledcích jejího hlasování</w:t>
      </w:r>
      <w:r w:rsidR="00C96930">
        <w:t xml:space="preserve"> (zejm. hodnocení přednášky pro odbornou veřejnost a stanovisko komise</w:t>
      </w:r>
      <w:r w:rsidR="00741C3F">
        <w:t xml:space="preserve"> k návrhu na jmenování</w:t>
      </w:r>
      <w:r w:rsidR="00C96930">
        <w:t>)</w:t>
      </w:r>
      <w:r w:rsidRPr="00DF0FF4">
        <w:t>,</w:t>
      </w:r>
    </w:p>
    <w:p w14:paraId="2AB6C011" w14:textId="77777777" w:rsidR="00DF0FF4" w:rsidRPr="00DF0FF4" w:rsidRDefault="00DF0FF4" w:rsidP="00FE680E">
      <w:pPr>
        <w:pStyle w:val="W3MUZkonPsmeno"/>
        <w:tabs>
          <w:tab w:val="clear" w:pos="1106"/>
        </w:tabs>
        <w:ind w:left="709" w:hanging="425"/>
      </w:pPr>
      <w:r w:rsidRPr="00DF0FF4">
        <w:t>zápis odpovídající části jednání vědecké rady, resp. vědeckých rad a záznam výsledků hlasování o jmenování uchazeče docentem, resp. profesorem,</w:t>
      </w:r>
    </w:p>
    <w:p w14:paraId="3FF31E26" w14:textId="77777777" w:rsidR="00DF0FF4" w:rsidRPr="00DF0FF4" w:rsidRDefault="00DF0FF4" w:rsidP="00FE680E">
      <w:pPr>
        <w:pStyle w:val="W3MUZkonPsmeno"/>
        <w:tabs>
          <w:tab w:val="clear" w:pos="1106"/>
        </w:tabs>
        <w:ind w:left="709" w:hanging="425"/>
      </w:pPr>
      <w:r w:rsidRPr="00DF0FF4">
        <w:t>návrhy vědecké rady, resp. vědeckých rad na jmenování uchazeče docentem, resp. profesorem</w:t>
      </w:r>
      <w:r w:rsidR="00611586">
        <w:t>.</w:t>
      </w:r>
    </w:p>
    <w:p w14:paraId="6CD866B4" w14:textId="34DDA4FB" w:rsidR="00DF0FF4" w:rsidRDefault="00DF0FF4" w:rsidP="00FE680E">
      <w:pPr>
        <w:pStyle w:val="W3MUZkonOdstavecslovan"/>
        <w:tabs>
          <w:tab w:val="clear" w:pos="510"/>
        </w:tabs>
        <w:ind w:left="567" w:hanging="567"/>
      </w:pPr>
      <w:r w:rsidRPr="00DF0FF4">
        <w:t xml:space="preserve">Kompletní spis </w:t>
      </w:r>
      <w:r w:rsidR="007C2FFF">
        <w:t xml:space="preserve">řízení </w:t>
      </w:r>
      <w:r w:rsidRPr="00DF0FF4">
        <w:t>je ukládán v souladu s</w:t>
      </w:r>
      <w:r w:rsidR="003E1D34">
        <w:t xml:space="preserve"> příslušnými </w:t>
      </w:r>
      <w:r w:rsidRPr="00DF0FF4">
        <w:t xml:space="preserve">ustanoveními </w:t>
      </w:r>
      <w:r w:rsidR="003E1D34">
        <w:t>aktuálně platného Spisového řádu M</w:t>
      </w:r>
      <w:r w:rsidR="00AA0E23">
        <w:t>U</w:t>
      </w:r>
      <w:r w:rsidRPr="00DF0FF4">
        <w:t xml:space="preserve">. </w:t>
      </w:r>
      <w:r w:rsidR="00BD63B0">
        <w:t>Dokumenty s</w:t>
      </w:r>
      <w:r w:rsidR="0025314A">
        <w:t>pis</w:t>
      </w:r>
      <w:r w:rsidR="00BD63B0">
        <w:t>u</w:t>
      </w:r>
      <w:r w:rsidR="0025314A">
        <w:t xml:space="preserve"> j</w:t>
      </w:r>
      <w:r w:rsidR="00BD63B0">
        <w:t>sou</w:t>
      </w:r>
      <w:r w:rsidR="0025314A">
        <w:t xml:space="preserve"> </w:t>
      </w:r>
      <w:r w:rsidR="00BD63B0">
        <w:t>archivovány</w:t>
      </w:r>
      <w:r w:rsidR="0025314A">
        <w:t xml:space="preserve"> také elektronicky v příslušné databázi </w:t>
      </w:r>
      <w:proofErr w:type="spellStart"/>
      <w:r w:rsidR="0025314A">
        <w:t>Inet</w:t>
      </w:r>
      <w:proofErr w:type="spellEnd"/>
      <w:r w:rsidR="0025314A">
        <w:t xml:space="preserve"> MU. </w:t>
      </w:r>
      <w:r w:rsidRPr="00DF0FF4">
        <w:t xml:space="preserve"> </w:t>
      </w:r>
    </w:p>
    <w:p w14:paraId="369F3464" w14:textId="51FD13D7" w:rsidR="00DF0FF4" w:rsidRPr="007C2FFF" w:rsidRDefault="00A866A5" w:rsidP="007C2FFF">
      <w:pPr>
        <w:pStyle w:val="W3MUZkonOdstavecslovan"/>
        <w:tabs>
          <w:tab w:val="clear" w:pos="510"/>
        </w:tabs>
        <w:ind w:left="567" w:hanging="567"/>
      </w:pPr>
      <w:r>
        <w:t xml:space="preserve">V souladu s </w:t>
      </w:r>
      <w:r w:rsidRPr="00DF0FF4">
        <w:t>§</w:t>
      </w:r>
      <w:r>
        <w:t xml:space="preserve"> 72 odst. 7 a </w:t>
      </w:r>
      <w:r w:rsidRPr="00DF0FF4">
        <w:t>§</w:t>
      </w:r>
      <w:r>
        <w:t xml:space="preserve"> 74 odst. 7 </w:t>
      </w:r>
      <w:r w:rsidR="00AA0E23">
        <w:t>zákona</w:t>
      </w:r>
      <w:r>
        <w:t xml:space="preserve"> konají o</w:t>
      </w:r>
      <w:r w:rsidR="00783EF4" w:rsidRPr="00783EF4">
        <w:t xml:space="preserve">rgány </w:t>
      </w:r>
      <w:r w:rsidR="00783EF4">
        <w:t>M</w:t>
      </w:r>
      <w:r w:rsidR="00AA0E23">
        <w:t>U</w:t>
      </w:r>
      <w:r w:rsidR="00783EF4">
        <w:t>,</w:t>
      </w:r>
      <w:r w:rsidR="00783EF4" w:rsidRPr="00783EF4">
        <w:t xml:space="preserve"> </w:t>
      </w:r>
      <w:r w:rsidR="00783EF4">
        <w:t xml:space="preserve">orgány fakult </w:t>
      </w:r>
      <w:r w:rsidR="00151D53">
        <w:br/>
      </w:r>
      <w:r w:rsidR="00783EF4">
        <w:t xml:space="preserve">a </w:t>
      </w:r>
      <w:r w:rsidR="00783EF4" w:rsidRPr="00783EF4">
        <w:t xml:space="preserve">komise </w:t>
      </w:r>
      <w:r w:rsidR="0025314A">
        <w:t xml:space="preserve">v průběhu </w:t>
      </w:r>
      <w:r w:rsidR="007C2FFF">
        <w:t>řízení</w:t>
      </w:r>
      <w:r w:rsidR="0025314A">
        <w:t xml:space="preserve"> </w:t>
      </w:r>
      <w:r w:rsidR="00783EF4" w:rsidRPr="00783EF4">
        <w:t>bez zbytečných průtahů.</w:t>
      </w:r>
    </w:p>
    <w:p w14:paraId="14A99E39" w14:textId="77777777" w:rsidR="009D1B25" w:rsidRPr="00E31FAB" w:rsidRDefault="009D1B25" w:rsidP="00E31FAB">
      <w:pPr>
        <w:pStyle w:val="Nadpis1"/>
        <w:spacing w:before="0" w:after="0" w:line="276" w:lineRule="auto"/>
        <w:jc w:val="center"/>
        <w:rPr>
          <w:b w:val="0"/>
          <w:strike w:val="0"/>
          <w:color w:val="808080"/>
          <w:sz w:val="28"/>
          <w:szCs w:val="28"/>
        </w:rPr>
      </w:pPr>
      <w:r w:rsidRPr="00E31FAB">
        <w:rPr>
          <w:b w:val="0"/>
          <w:strike w:val="0"/>
          <w:color w:val="808080"/>
          <w:sz w:val="28"/>
          <w:szCs w:val="28"/>
        </w:rPr>
        <w:lastRenderedPageBreak/>
        <w:t xml:space="preserve">Část </w:t>
      </w:r>
      <w:r w:rsidR="00593D6D" w:rsidRPr="00E31FAB">
        <w:rPr>
          <w:b w:val="0"/>
          <w:strike w:val="0"/>
          <w:color w:val="808080"/>
          <w:sz w:val="28"/>
          <w:szCs w:val="28"/>
        </w:rPr>
        <w:t>druhá</w:t>
      </w:r>
    </w:p>
    <w:p w14:paraId="4A27A588" w14:textId="77777777" w:rsidR="009D1B25" w:rsidRPr="00E31FAB" w:rsidRDefault="009D1B25" w:rsidP="00E31FAB">
      <w:pPr>
        <w:pStyle w:val="Nadpis1"/>
        <w:tabs>
          <w:tab w:val="center" w:pos="4536"/>
          <w:tab w:val="right" w:pos="9072"/>
        </w:tabs>
        <w:spacing w:before="0" w:line="276" w:lineRule="auto"/>
        <w:jc w:val="center"/>
        <w:rPr>
          <w:strike w:val="0"/>
          <w:color w:val="808080"/>
          <w:sz w:val="28"/>
          <w:szCs w:val="28"/>
        </w:rPr>
      </w:pPr>
      <w:r w:rsidRPr="00E31FAB">
        <w:rPr>
          <w:strike w:val="0"/>
          <w:color w:val="808080"/>
          <w:sz w:val="28"/>
          <w:szCs w:val="28"/>
        </w:rPr>
        <w:t>Habilitační řízení</w:t>
      </w:r>
    </w:p>
    <w:p w14:paraId="0DF187B0" w14:textId="6602C482" w:rsidR="00DF0FF4" w:rsidRDefault="00A4251D" w:rsidP="001479CA">
      <w:pPr>
        <w:pStyle w:val="W3MUZkonParagraf"/>
        <w:numPr>
          <w:ilvl w:val="0"/>
          <w:numId w:val="36"/>
        </w:numPr>
        <w:ind w:left="426"/>
      </w:pPr>
      <w:r>
        <w:t xml:space="preserve"> </w:t>
      </w:r>
    </w:p>
    <w:p w14:paraId="05EF119B" w14:textId="63CA442B" w:rsidR="00764551" w:rsidRDefault="00B830CC" w:rsidP="00E31FAB">
      <w:pPr>
        <w:pStyle w:val="W3MUZkonParagrafNzev"/>
      </w:pPr>
      <w:r>
        <w:t>Z</w:t>
      </w:r>
      <w:r w:rsidR="00764551" w:rsidRPr="00524702">
        <w:t>ahájení habilitačního řízení</w:t>
      </w:r>
    </w:p>
    <w:p w14:paraId="3E165B23" w14:textId="158DA328" w:rsidR="00BA20A0" w:rsidRDefault="006802D2" w:rsidP="00FE680E">
      <w:pPr>
        <w:pStyle w:val="W3MUZkonOdstavecslovan"/>
        <w:numPr>
          <w:ilvl w:val="0"/>
          <w:numId w:val="25"/>
        </w:numPr>
        <w:ind w:left="567" w:hanging="567"/>
      </w:pPr>
      <w:r w:rsidRPr="00CF2F9C">
        <w:t>H</w:t>
      </w:r>
      <w:r w:rsidR="00DF0FF4" w:rsidRPr="00CF2F9C">
        <w:t xml:space="preserve">abilitační řízení zahajuje </w:t>
      </w:r>
      <w:r w:rsidR="001C28C9">
        <w:t xml:space="preserve">uchazeč </w:t>
      </w:r>
      <w:r w:rsidR="00DF0FF4" w:rsidRPr="00CF2F9C">
        <w:t xml:space="preserve">předložením návrhu </w:t>
      </w:r>
      <w:r w:rsidR="00257DC3" w:rsidRPr="00CF2F9C">
        <w:t xml:space="preserve">děkanovi fakulty, která na základě akreditace uskutečňuje habilitační řízení v </w:t>
      </w:r>
      <w:r w:rsidR="00257DC3" w:rsidRPr="003D3917">
        <w:t xml:space="preserve">příslušném oboru, a to </w:t>
      </w:r>
      <w:r w:rsidR="00257DC3" w:rsidRPr="00730833">
        <w:t xml:space="preserve">prostřednictvím </w:t>
      </w:r>
      <w:r w:rsidR="005C4522" w:rsidRPr="00730833">
        <w:t xml:space="preserve">příslušného </w:t>
      </w:r>
      <w:r w:rsidR="00257DC3" w:rsidRPr="00730833">
        <w:t>oddělení fakulty.</w:t>
      </w:r>
      <w:r w:rsidR="009156A4">
        <w:t xml:space="preserve"> </w:t>
      </w:r>
      <w:r w:rsidR="007877B2" w:rsidRPr="007877B2">
        <w:t>Před samotným přeložením návrhu na zahájení řízení se doporučuje kontaktovat příslušné oddělení fakulty pro konzultaci specifických podmínek řízení na dané fakultě.</w:t>
      </w:r>
      <w:r w:rsidR="007877B2">
        <w:t xml:space="preserve"> </w:t>
      </w:r>
      <w:r w:rsidR="000E4053" w:rsidRPr="000F47D7">
        <w:t xml:space="preserve">V případě, že akreditaci pro </w:t>
      </w:r>
      <w:r w:rsidR="000E4053">
        <w:t>daný</w:t>
      </w:r>
      <w:r w:rsidR="000E4053" w:rsidRPr="000F47D7">
        <w:t xml:space="preserve"> obor </w:t>
      </w:r>
      <w:r w:rsidR="000E4053">
        <w:t>řízení</w:t>
      </w:r>
      <w:r w:rsidR="000E4053" w:rsidRPr="000F47D7">
        <w:t xml:space="preserve"> uskutečňuje vysoká škola, návrh se podává rektorovi.</w:t>
      </w:r>
      <w:r w:rsidR="000E4053">
        <w:t xml:space="preserve"> </w:t>
      </w:r>
      <w:r w:rsidR="009156A4">
        <w:t>Habilitační řízení je</w:t>
      </w:r>
      <w:r w:rsidR="009156A4" w:rsidRPr="00093E73">
        <w:t xml:space="preserve"> zahájeno dnem přijetí návrhu</w:t>
      </w:r>
      <w:r w:rsidR="009156A4">
        <w:t>.</w:t>
      </w:r>
    </w:p>
    <w:p w14:paraId="72731126" w14:textId="536871E1" w:rsidR="00BA20A0" w:rsidRDefault="005364E8" w:rsidP="00FE680E">
      <w:pPr>
        <w:pStyle w:val="W3MUZkonOdstavecslovan"/>
        <w:numPr>
          <w:ilvl w:val="0"/>
          <w:numId w:val="25"/>
        </w:numPr>
        <w:ind w:left="567" w:hanging="567"/>
      </w:pPr>
      <w:r>
        <w:t xml:space="preserve">Uchazeč předloží návrh na zahájení </w:t>
      </w:r>
      <w:r w:rsidR="0088737F">
        <w:t xml:space="preserve">habilitačního </w:t>
      </w:r>
      <w:r>
        <w:t xml:space="preserve">řízení včetně jeho náležitostí </w:t>
      </w:r>
      <w:r w:rsidR="00013D65">
        <w:t>po</w:t>
      </w:r>
      <w:r>
        <w:t xml:space="preserve">dle čl. </w:t>
      </w:r>
      <w:r w:rsidR="001C05F5">
        <w:t>4</w:t>
      </w:r>
      <w:r w:rsidR="005C4522">
        <w:t xml:space="preserve"> </w:t>
      </w:r>
      <w:r w:rsidR="00BA2856">
        <w:t>v anglickém jazyce</w:t>
      </w:r>
      <w:r w:rsidR="00D01D8F">
        <w:t>, s</w:t>
      </w:r>
      <w:r w:rsidR="00D01D8F" w:rsidRPr="00D01D8F">
        <w:t> výjimkou úředně ověřených kopií dokladů o dosaženém vysokoškolském vzdělání, které se předkládají v originálním znění.</w:t>
      </w:r>
      <w:r>
        <w:t xml:space="preserve"> Jazyk habilitační práce se </w:t>
      </w:r>
      <w:r w:rsidR="00F77DF5">
        <w:t>v souladu s čl. 2 odst. 3</w:t>
      </w:r>
      <w:r w:rsidR="00AA0E23">
        <w:t xml:space="preserve"> Ř</w:t>
      </w:r>
      <w:r w:rsidR="00F77DF5">
        <w:t>ád</w:t>
      </w:r>
      <w:r w:rsidR="00AA0E23">
        <w:t>u</w:t>
      </w:r>
      <w:r w:rsidR="00F77DF5">
        <w:t xml:space="preserve"> řídí </w:t>
      </w:r>
      <w:r>
        <w:t xml:space="preserve">ustanovením čl. </w:t>
      </w:r>
      <w:r w:rsidR="000E4053">
        <w:t>5</w:t>
      </w:r>
      <w:r w:rsidR="005C4522" w:rsidRPr="00AC2ADC">
        <w:t xml:space="preserve"> </w:t>
      </w:r>
      <w:r w:rsidRPr="0026014A">
        <w:t xml:space="preserve">odst. </w:t>
      </w:r>
      <w:r w:rsidR="00BA2856">
        <w:t>4</w:t>
      </w:r>
      <w:r w:rsidR="008A4862">
        <w:t xml:space="preserve"> a 5</w:t>
      </w:r>
      <w:r w:rsidRPr="0026014A">
        <w:t>.</w:t>
      </w:r>
      <w:r>
        <w:t xml:space="preserve"> </w:t>
      </w:r>
      <w:r w:rsidR="00D43954" w:rsidRPr="00BA20A0">
        <w:rPr>
          <w:bCs/>
        </w:rPr>
        <w:t xml:space="preserve">Ostatní dokumenty </w:t>
      </w:r>
      <w:r w:rsidR="0088737F">
        <w:rPr>
          <w:bCs/>
        </w:rPr>
        <w:t xml:space="preserve">habilitačního </w:t>
      </w:r>
      <w:r w:rsidR="00D43954" w:rsidRPr="00BA20A0">
        <w:rPr>
          <w:bCs/>
        </w:rPr>
        <w:t xml:space="preserve">řízení jsou vedeny v jazyce českém, slovenském nebo anglickém, a to vždy tak, aby byly srozumitelné všem, kteří je stvrzují svým podpisem. Při osobních jednáních </w:t>
      </w:r>
      <w:r w:rsidR="004C3A0A" w:rsidRPr="00BA20A0">
        <w:rPr>
          <w:bCs/>
        </w:rPr>
        <w:t xml:space="preserve">(např. při jednání komise nebo zasedání vědeckých rad) </w:t>
      </w:r>
      <w:r w:rsidR="003B3A10">
        <w:rPr>
          <w:bCs/>
        </w:rPr>
        <w:t>jednají</w:t>
      </w:r>
      <w:r w:rsidR="00D43954">
        <w:t xml:space="preserve"> ú</w:t>
      </w:r>
      <w:r>
        <w:t xml:space="preserve">častníci </w:t>
      </w:r>
      <w:r w:rsidR="0088737F">
        <w:t xml:space="preserve">habilitačního </w:t>
      </w:r>
      <w:r>
        <w:t xml:space="preserve">řízení v jazyce </w:t>
      </w:r>
      <w:r w:rsidR="00D43954">
        <w:t>srozumitelném všem zúčastněným</w:t>
      </w:r>
      <w:r>
        <w:t>.</w:t>
      </w:r>
      <w:r w:rsidR="00242E58" w:rsidRPr="00242E58">
        <w:t xml:space="preserve"> </w:t>
      </w:r>
    </w:p>
    <w:p w14:paraId="3298ED24" w14:textId="34610A66" w:rsidR="005364E8" w:rsidRDefault="00242E58" w:rsidP="00FE680E">
      <w:pPr>
        <w:pStyle w:val="W3MUZkonOdstavecslovan"/>
        <w:numPr>
          <w:ilvl w:val="0"/>
          <w:numId w:val="25"/>
        </w:numPr>
        <w:ind w:left="567" w:hanging="567"/>
      </w:pPr>
      <w:r w:rsidRPr="00CF2F9C">
        <w:t>Formální náležitosti návrh</w:t>
      </w:r>
      <w:r>
        <w:t>u</w:t>
      </w:r>
      <w:r w:rsidRPr="00CF2F9C">
        <w:t xml:space="preserve"> </w:t>
      </w:r>
      <w:r w:rsidR="0088737F">
        <w:t xml:space="preserve">na zahájení habilitačního řízení </w:t>
      </w:r>
      <w:r w:rsidRPr="00CF2F9C">
        <w:t xml:space="preserve">kontroluje pověřený </w:t>
      </w:r>
      <w:r>
        <w:t>zaměstnanec</w:t>
      </w:r>
      <w:r w:rsidRPr="00CF2F9C">
        <w:t xml:space="preserve"> </w:t>
      </w:r>
      <w:r>
        <w:t xml:space="preserve">příslušného </w:t>
      </w:r>
      <w:r w:rsidRPr="00CF2F9C">
        <w:t>oddělení fakulty</w:t>
      </w:r>
      <w:r w:rsidR="00E830E0">
        <w:t xml:space="preserve"> </w:t>
      </w:r>
      <w:r w:rsidR="00433FCE">
        <w:t>neprodleně</w:t>
      </w:r>
      <w:r w:rsidR="00E830E0">
        <w:t xml:space="preserve"> po </w:t>
      </w:r>
      <w:r w:rsidR="004D2D88">
        <w:t>zahájení řízení</w:t>
      </w:r>
      <w:r w:rsidR="00E830E0">
        <w:t xml:space="preserve"> (před dalšími kroky v</w:t>
      </w:r>
      <w:r w:rsidR="0088737F">
        <w:t xml:space="preserve"> habilitačním </w:t>
      </w:r>
      <w:r w:rsidR="00E830E0">
        <w:t>řízení)</w:t>
      </w:r>
      <w:r w:rsidRPr="00CF2F9C">
        <w:t xml:space="preserve">. </w:t>
      </w:r>
      <w:r w:rsidR="00635584">
        <w:t xml:space="preserve">V případě formálních nedostatků návrhu </w:t>
      </w:r>
      <w:r w:rsidR="0088737F">
        <w:t xml:space="preserve">na zahájení habilitačního řízení </w:t>
      </w:r>
      <w:r w:rsidR="00635584">
        <w:t>děkan uchazeče písemně vyzve k odstranění nedostatků a stanoví lhůtu pro jejich odstranění (minimálně 30 kalendářních dnů). Pokud uchazeč zjištěné nedostatky ve stanovené lhůtě neodstraní,</w:t>
      </w:r>
      <w:r w:rsidR="00635584" w:rsidRPr="00CF2F9C">
        <w:t xml:space="preserve"> děkan </w:t>
      </w:r>
      <w:r w:rsidR="00801880">
        <w:t xml:space="preserve">habilitační </w:t>
      </w:r>
      <w:r w:rsidR="00635584" w:rsidRPr="00CF2F9C">
        <w:t xml:space="preserve">řízení </w:t>
      </w:r>
      <w:r w:rsidR="00635584">
        <w:t xml:space="preserve">svým </w:t>
      </w:r>
      <w:r w:rsidR="000E5283">
        <w:t>usnesením</w:t>
      </w:r>
      <w:r w:rsidR="00635584" w:rsidRPr="00CF2F9C">
        <w:t xml:space="preserve"> zastaví.</w:t>
      </w:r>
      <w:r w:rsidR="00801880">
        <w:t xml:space="preserve"> </w:t>
      </w:r>
    </w:p>
    <w:p w14:paraId="2FCE4423" w14:textId="79F89B50" w:rsidR="00DF0FF4" w:rsidRPr="00593D6D" w:rsidRDefault="00DF0FF4" w:rsidP="001479CA">
      <w:pPr>
        <w:pStyle w:val="W3MUZkonParagraf"/>
        <w:numPr>
          <w:ilvl w:val="0"/>
          <w:numId w:val="36"/>
        </w:numPr>
        <w:ind w:left="426"/>
      </w:pPr>
    </w:p>
    <w:p w14:paraId="1718C630" w14:textId="77777777" w:rsidR="00DF0FF4" w:rsidRPr="009716C0" w:rsidRDefault="00DF0FF4" w:rsidP="00E31FAB">
      <w:pPr>
        <w:pStyle w:val="W3MUZkonParagrafNzev"/>
      </w:pPr>
      <w:r w:rsidRPr="009716C0">
        <w:t xml:space="preserve">Náležitosti </w:t>
      </w:r>
      <w:r w:rsidR="00B16ACA" w:rsidRPr="009716C0">
        <w:t xml:space="preserve">návrhu </w:t>
      </w:r>
      <w:r w:rsidRPr="009716C0">
        <w:t xml:space="preserve">na zahájení </w:t>
      </w:r>
      <w:r w:rsidR="00751231" w:rsidRPr="009716C0">
        <w:t xml:space="preserve">habilitačního </w:t>
      </w:r>
      <w:r w:rsidRPr="009716C0">
        <w:t>řízení</w:t>
      </w:r>
    </w:p>
    <w:p w14:paraId="2C77E041" w14:textId="6E79C1C3" w:rsidR="0039734D" w:rsidRDefault="0039734D" w:rsidP="00FE680E">
      <w:pPr>
        <w:pStyle w:val="W3MUZkonOdstavecslovan"/>
        <w:numPr>
          <w:ilvl w:val="1"/>
          <w:numId w:val="14"/>
        </w:numPr>
        <w:tabs>
          <w:tab w:val="clear" w:pos="510"/>
        </w:tabs>
        <w:ind w:left="567" w:hanging="567"/>
      </w:pPr>
      <w:r>
        <w:t xml:space="preserve">Písemný </w:t>
      </w:r>
      <w:r w:rsidRPr="00D8004A">
        <w:rPr>
          <w:bCs/>
        </w:rPr>
        <w:t xml:space="preserve">návrh na zahájení habilitačního řízení předkládá uchazeč ve struktuře </w:t>
      </w:r>
      <w:r w:rsidR="00013D65">
        <w:rPr>
          <w:bCs/>
        </w:rPr>
        <w:t>po</w:t>
      </w:r>
      <w:r w:rsidRPr="00931177">
        <w:t xml:space="preserve">dle </w:t>
      </w:r>
      <w:hyperlink r:id="rId11" w:history="1">
        <w:r>
          <w:t>Přílohy</w:t>
        </w:r>
      </w:hyperlink>
      <w:r>
        <w:t xml:space="preserve"> </w:t>
      </w:r>
      <w:r w:rsidRPr="002158FB">
        <w:t>č. 1</w:t>
      </w:r>
      <w:r w:rsidRPr="00931177">
        <w:t xml:space="preserve"> </w:t>
      </w:r>
      <w:r w:rsidR="00914B80">
        <w:rPr>
          <w:bCs/>
        </w:rPr>
        <w:t>(v</w:t>
      </w:r>
      <w:r w:rsidRPr="001B049B">
        <w:rPr>
          <w:bCs/>
        </w:rPr>
        <w:t> závěru návrhu je</w:t>
      </w:r>
      <w:r w:rsidR="004C3742">
        <w:rPr>
          <w:bCs/>
        </w:rPr>
        <w:t xml:space="preserve"> uvedeno datum a</w:t>
      </w:r>
      <w:r w:rsidRPr="001B049B">
        <w:rPr>
          <w:bCs/>
        </w:rPr>
        <w:t xml:space="preserve"> připojen vlastnoruční podpis uchazeče</w:t>
      </w:r>
      <w:r w:rsidR="00914B80">
        <w:rPr>
          <w:bCs/>
        </w:rPr>
        <w:t>)</w:t>
      </w:r>
      <w:r w:rsidRPr="001B049B">
        <w:rPr>
          <w:bCs/>
        </w:rPr>
        <w:t>.</w:t>
      </w:r>
      <w:r w:rsidR="007C2FFF">
        <w:rPr>
          <w:bCs/>
        </w:rPr>
        <w:t xml:space="preserve"> Uchazeč v návrhu </w:t>
      </w:r>
      <w:r w:rsidR="001555F1" w:rsidRPr="00D8004A">
        <w:rPr>
          <w:bCs/>
        </w:rPr>
        <w:t xml:space="preserve">na zahájení habilitačního řízení </w:t>
      </w:r>
      <w:r w:rsidR="00F45CAC">
        <w:rPr>
          <w:bCs/>
        </w:rPr>
        <w:t xml:space="preserve">a jeho přílohách </w:t>
      </w:r>
      <w:r w:rsidR="007C2FFF">
        <w:rPr>
          <w:bCs/>
        </w:rPr>
        <w:t>uvádí pravdivé informace</w:t>
      </w:r>
      <w:r w:rsidR="008F7970">
        <w:rPr>
          <w:bCs/>
        </w:rPr>
        <w:t>.</w:t>
      </w:r>
      <w:r w:rsidR="00F45CAC">
        <w:rPr>
          <w:bCs/>
        </w:rPr>
        <w:t xml:space="preserve"> </w:t>
      </w:r>
    </w:p>
    <w:p w14:paraId="0DE2D5AA" w14:textId="253C40CC" w:rsidR="00DF0FF4" w:rsidRDefault="00211DBC" w:rsidP="00FE680E">
      <w:pPr>
        <w:pStyle w:val="W3MUZkonOdstavecslovan"/>
        <w:tabs>
          <w:tab w:val="clear" w:pos="510"/>
        </w:tabs>
        <w:ind w:left="567" w:hanging="567"/>
      </w:pPr>
      <w:r>
        <w:t>K návrhu na</w:t>
      </w:r>
      <w:r w:rsidR="002871B8">
        <w:t xml:space="preserve"> </w:t>
      </w:r>
      <w:r w:rsidR="00DF0FF4" w:rsidRPr="00CF2F9C">
        <w:t>zahájení habilitačního řízení</w:t>
      </w:r>
      <w:r w:rsidR="002871B8">
        <w:t xml:space="preserve"> </w:t>
      </w:r>
      <w:r>
        <w:t xml:space="preserve">uchazeč </w:t>
      </w:r>
      <w:r w:rsidR="008B632A">
        <w:t>přiklád</w:t>
      </w:r>
      <w:r>
        <w:t>á</w:t>
      </w:r>
      <w:r w:rsidR="0062633F">
        <w:t xml:space="preserve"> </w:t>
      </w:r>
      <w:r w:rsidR="00DF0FF4" w:rsidRPr="00CF2F9C">
        <w:t xml:space="preserve">následující doklady o </w:t>
      </w:r>
      <w:r w:rsidR="007D7B56">
        <w:t xml:space="preserve">své </w:t>
      </w:r>
      <w:r w:rsidR="0080560F">
        <w:t xml:space="preserve">vědecké, případně </w:t>
      </w:r>
      <w:r w:rsidR="00DF0FF4" w:rsidRPr="00CF2F9C">
        <w:t>umělecké kvalifikaci:</w:t>
      </w:r>
    </w:p>
    <w:p w14:paraId="522B8923" w14:textId="092EE37A" w:rsidR="00CF2F9C" w:rsidRPr="00CF2F9C" w:rsidRDefault="005C4522" w:rsidP="00FE680E">
      <w:pPr>
        <w:pStyle w:val="W3MUZkonPsmeno"/>
        <w:tabs>
          <w:tab w:val="clear" w:pos="1106"/>
        </w:tabs>
        <w:ind w:left="709" w:hanging="425"/>
      </w:pPr>
      <w:r>
        <w:t>ž</w:t>
      </w:r>
      <w:r w:rsidR="00645DBE" w:rsidRPr="00CF2F9C">
        <w:t>ivotopis</w:t>
      </w:r>
      <w:r w:rsidR="0044632B">
        <w:t xml:space="preserve"> </w:t>
      </w:r>
      <w:r w:rsidR="00543512">
        <w:t xml:space="preserve">uchazeče </w:t>
      </w:r>
      <w:r w:rsidR="00587CDB">
        <w:t>ve struktuře</w:t>
      </w:r>
      <w:r w:rsidR="00587CDB" w:rsidRPr="00CF2F9C">
        <w:t xml:space="preserve"> </w:t>
      </w:r>
      <w:r w:rsidR="00013D65">
        <w:t>po</w:t>
      </w:r>
      <w:r w:rsidR="00587CDB">
        <w:t>dle Přílohy č.</w:t>
      </w:r>
      <w:r w:rsidR="00587CDB" w:rsidDel="007C2000">
        <w:t xml:space="preserve"> </w:t>
      </w:r>
      <w:r w:rsidR="00587CDB">
        <w:t>3</w:t>
      </w:r>
      <w:r w:rsidR="00DF0FF4" w:rsidRPr="00CF2F9C">
        <w:t>,</w:t>
      </w:r>
      <w:r w:rsidR="00E477AC">
        <w:t xml:space="preserve"> </w:t>
      </w:r>
    </w:p>
    <w:p w14:paraId="0219656C" w14:textId="238DBE42" w:rsidR="00CF2F9C" w:rsidRDefault="00DF0FF4" w:rsidP="00FE680E">
      <w:pPr>
        <w:pStyle w:val="W3MUZkonPsmeno"/>
        <w:tabs>
          <w:tab w:val="clear" w:pos="1106"/>
        </w:tabs>
        <w:ind w:left="709" w:hanging="425"/>
      </w:pPr>
      <w:r w:rsidRPr="00CF2F9C">
        <w:t>úředně ověřené kopie dokladů o dosaženém vysokoškolském vzdělání a získaných titulech</w:t>
      </w:r>
      <w:r w:rsidR="002E49FA">
        <w:t>, které uchazeč v</w:t>
      </w:r>
      <w:r w:rsidR="00561F20">
        <w:t> </w:t>
      </w:r>
      <w:r w:rsidR="002E49FA">
        <w:t>rámci</w:t>
      </w:r>
      <w:r w:rsidR="00561F20">
        <w:t xml:space="preserve"> návrhu na zahájení habilitačního</w:t>
      </w:r>
      <w:r w:rsidR="002E49FA">
        <w:t xml:space="preserve"> řízení užívá</w:t>
      </w:r>
      <w:r w:rsidR="003E014C">
        <w:t xml:space="preserve">. </w:t>
      </w:r>
      <w:r w:rsidR="006913A5" w:rsidRPr="006913A5">
        <w:t>Úředním ověřením se rozumí notářské či matriční ověření, nebo konstatování pověřeného zaměstnance příslušného oddělení fakulty, že kopie souhlasí s originálem, stvrzené úředním razítkem a podpisem tohoto zaměstnance.</w:t>
      </w:r>
      <w:r w:rsidR="006913A5">
        <w:t xml:space="preserve"> </w:t>
      </w:r>
      <w:r w:rsidR="00DD27A6">
        <w:t>Doklady</w:t>
      </w:r>
      <w:r w:rsidR="009B43AB">
        <w:t xml:space="preserve"> </w:t>
      </w:r>
      <w:r w:rsidR="009B43AB" w:rsidRPr="009B43AB">
        <w:t>o dos</w:t>
      </w:r>
      <w:r w:rsidR="003769F4">
        <w:t xml:space="preserve">aženém vysokoškolském vzdělání </w:t>
      </w:r>
      <w:r w:rsidR="009B43AB" w:rsidRPr="009B43AB">
        <w:t xml:space="preserve">a získaných titulech </w:t>
      </w:r>
      <w:r w:rsidR="009B43AB">
        <w:t>se rozumí</w:t>
      </w:r>
      <w:r w:rsidR="00C30A26">
        <w:t>:</w:t>
      </w:r>
    </w:p>
    <w:p w14:paraId="23549510" w14:textId="0B4CCF20" w:rsidR="009B43AB" w:rsidRDefault="009B43AB" w:rsidP="00FE680E">
      <w:pPr>
        <w:pStyle w:val="W3MUZkonPsmeno"/>
        <w:numPr>
          <w:ilvl w:val="3"/>
          <w:numId w:val="26"/>
        </w:numPr>
        <w:tabs>
          <w:tab w:val="clear" w:pos="510"/>
        </w:tabs>
        <w:spacing w:after="80"/>
        <w:ind w:left="993" w:hanging="426"/>
      </w:pPr>
      <w:r w:rsidRPr="009B43AB">
        <w:t xml:space="preserve">doklad o ukončení vysokoškolského studia </w:t>
      </w:r>
      <w:r w:rsidR="00E00736">
        <w:t>a</w:t>
      </w:r>
      <w:r w:rsidR="00767072">
        <w:t xml:space="preserve"> získaných příslušných titulech</w:t>
      </w:r>
      <w:r w:rsidR="001B0EA0">
        <w:t xml:space="preserve"> </w:t>
      </w:r>
      <w:r w:rsidRPr="009B43AB">
        <w:t>(vysokoškolský diplom</w:t>
      </w:r>
      <w:r w:rsidR="001B0EA0">
        <w:t>)</w:t>
      </w:r>
      <w:r w:rsidRPr="009B43AB">
        <w:t xml:space="preserve">, </w:t>
      </w:r>
      <w:r w:rsidR="001C16E1" w:rsidRPr="001C16E1">
        <w:t>v případě doktorského studia absolvovaného v zahraničí doklady o uznání rovnocenného zahraničního vzdělání</w:t>
      </w:r>
      <w:r w:rsidR="001C16E1">
        <w:t>,</w:t>
      </w:r>
    </w:p>
    <w:p w14:paraId="7EE73C76" w14:textId="5852DEBA" w:rsidR="00761838" w:rsidRPr="009B43AB" w:rsidRDefault="00761838" w:rsidP="00FE680E">
      <w:pPr>
        <w:pStyle w:val="W3MUZkonPsmeno"/>
        <w:numPr>
          <w:ilvl w:val="3"/>
          <w:numId w:val="26"/>
        </w:numPr>
        <w:tabs>
          <w:tab w:val="clear" w:pos="510"/>
        </w:tabs>
        <w:spacing w:after="80"/>
        <w:ind w:left="993" w:hanging="426"/>
      </w:pPr>
      <w:r w:rsidRPr="009B43AB">
        <w:t>u absolventů lékařských fakult v letech 1953</w:t>
      </w:r>
      <w:r w:rsidR="00A35D5D">
        <w:t>–</w:t>
      </w:r>
      <w:r w:rsidRPr="009B43AB">
        <w:t>1964 zvlášť doklad o přiznání titulu MUDr.,</w:t>
      </w:r>
    </w:p>
    <w:p w14:paraId="08076DD0" w14:textId="57A373F5" w:rsidR="009B43AB" w:rsidRDefault="00761838" w:rsidP="00FE680E">
      <w:pPr>
        <w:pStyle w:val="W3MUZkonPsmeno"/>
        <w:numPr>
          <w:ilvl w:val="3"/>
          <w:numId w:val="26"/>
        </w:numPr>
        <w:tabs>
          <w:tab w:val="clear" w:pos="510"/>
        </w:tabs>
        <w:ind w:left="993" w:hanging="426"/>
      </w:pPr>
      <w:r w:rsidRPr="009B43AB">
        <w:t xml:space="preserve">doklad o získání vědecké hodnosti CSc. nebo DrSc. (resp. </w:t>
      </w:r>
      <w:proofErr w:type="spellStart"/>
      <w:r w:rsidRPr="009B43AB">
        <w:t>DSc</w:t>
      </w:r>
      <w:proofErr w:type="spellEnd"/>
      <w:r w:rsidRPr="009B43AB">
        <w:t xml:space="preserve">.), nebo doklad </w:t>
      </w:r>
      <w:r w:rsidR="003811BB">
        <w:br/>
      </w:r>
      <w:r w:rsidRPr="009B43AB">
        <w:t>o z</w:t>
      </w:r>
      <w:r w:rsidR="00130EB2">
        <w:t>ískání akademického titulu Dr.</w:t>
      </w:r>
      <w:r w:rsidRPr="009B43AB">
        <w:t xml:space="preserve">, </w:t>
      </w:r>
    </w:p>
    <w:p w14:paraId="34A45645" w14:textId="72E64D63" w:rsidR="00BA1A24" w:rsidRPr="00130EB2" w:rsidRDefault="00BA1A24" w:rsidP="00BA1A24">
      <w:pPr>
        <w:pStyle w:val="W3MUZkonPsmeno"/>
        <w:numPr>
          <w:ilvl w:val="3"/>
          <w:numId w:val="26"/>
        </w:numPr>
      </w:pPr>
      <w:r>
        <w:t xml:space="preserve">osvědčení o </w:t>
      </w:r>
      <w:r w:rsidRPr="00BA1A24">
        <w:t>nahrazení zkratky "Dr." zkratkou "</w:t>
      </w:r>
      <w:proofErr w:type="spellStart"/>
      <w:r w:rsidRPr="00BA1A24">
        <w:t>Ph</w:t>
      </w:r>
      <w:proofErr w:type="spellEnd"/>
      <w:r w:rsidRPr="00BA1A24">
        <w:t xml:space="preserve">. D." </w:t>
      </w:r>
      <w:r>
        <w:t>ve smyslu § 99 odst. 10 zákona</w:t>
      </w:r>
      <w:r w:rsidR="001B0EA0">
        <w:t>.</w:t>
      </w:r>
    </w:p>
    <w:p w14:paraId="0F55FAD6" w14:textId="1A1CEA0B" w:rsidR="00BA5AB4" w:rsidRPr="00790A90" w:rsidRDefault="00DF0FF4" w:rsidP="00FE680E">
      <w:pPr>
        <w:pStyle w:val="W3MUZkonPsmeno"/>
        <w:tabs>
          <w:tab w:val="clear" w:pos="1106"/>
        </w:tabs>
        <w:ind w:left="709" w:hanging="425"/>
      </w:pPr>
      <w:r w:rsidRPr="00CF2F9C">
        <w:lastRenderedPageBreak/>
        <w:t>doklady osvědčující pedagogickou praxi</w:t>
      </w:r>
      <w:r w:rsidR="00EA13E2">
        <w:t xml:space="preserve"> ve struktuře</w:t>
      </w:r>
      <w:r w:rsidRPr="00CF2F9C">
        <w:t xml:space="preserve"> </w:t>
      </w:r>
      <w:r w:rsidR="003950A3">
        <w:t>podle vzoru v </w:t>
      </w:r>
      <w:r w:rsidR="003950A3" w:rsidRPr="00871C08">
        <w:t xml:space="preserve">Příloze č. </w:t>
      </w:r>
      <w:r w:rsidR="00361B81">
        <w:t>4</w:t>
      </w:r>
      <w:r w:rsidR="00C64351">
        <w:t>.</w:t>
      </w:r>
      <w:r w:rsidR="003E0BFA">
        <w:t xml:space="preserve"> </w:t>
      </w:r>
      <w:r w:rsidR="00C64351">
        <w:t>N</w:t>
      </w:r>
      <w:r w:rsidR="00A92391" w:rsidRPr="00FC50DE">
        <w:t xml:space="preserve">epůsobí-li uchazeč jako </w:t>
      </w:r>
      <w:r w:rsidR="00C64351">
        <w:t>pedagog</w:t>
      </w:r>
      <w:r w:rsidR="00C64351" w:rsidRPr="00FC50DE">
        <w:t xml:space="preserve"> </w:t>
      </w:r>
      <w:r w:rsidR="00A92391" w:rsidRPr="00FC50DE">
        <w:t>na MU</w:t>
      </w:r>
      <w:r w:rsidR="00E71ABB">
        <w:t>,</w:t>
      </w:r>
      <w:r w:rsidR="00FC50DE">
        <w:t xml:space="preserve"> </w:t>
      </w:r>
      <w:r w:rsidR="00A92391" w:rsidRPr="00FC50DE">
        <w:t>může si děkan vyžádat stanovisko</w:t>
      </w:r>
      <w:r w:rsidR="00FC50DE">
        <w:t xml:space="preserve"> </w:t>
      </w:r>
      <w:r w:rsidR="00A92391" w:rsidRPr="00FC50DE">
        <w:t xml:space="preserve">děkana </w:t>
      </w:r>
      <w:r w:rsidR="001F4696">
        <w:t xml:space="preserve">dotčené </w:t>
      </w:r>
      <w:r w:rsidR="00A92391" w:rsidRPr="00FC50DE">
        <w:t xml:space="preserve">fakulty nebo rektora </w:t>
      </w:r>
      <w:r w:rsidR="001F4696">
        <w:t xml:space="preserve">dotčené </w:t>
      </w:r>
      <w:r w:rsidR="00A92391" w:rsidRPr="00FC50DE">
        <w:t>vysoké školy, který je schopen na základě působení uchazeče zhodnotit jeho pedagogické schopnosti</w:t>
      </w:r>
      <w:r w:rsidR="00144783">
        <w:t>,</w:t>
      </w:r>
      <w:r w:rsidR="00A92391" w:rsidRPr="00FC50DE">
        <w:t xml:space="preserve"> </w:t>
      </w:r>
      <w:r w:rsidR="00130F3E" w:rsidRPr="00790A90">
        <w:t>nebo ekvivalentní doklad osvědčující případnou pedagogickou praxi na zahraniční vysoké škole</w:t>
      </w:r>
      <w:r w:rsidR="00130F3E">
        <w:t>.</w:t>
      </w:r>
      <w:r w:rsidR="00A92391" w:rsidRPr="003E0BFA">
        <w:t xml:space="preserve"> </w:t>
      </w:r>
    </w:p>
    <w:p w14:paraId="6CBB4C5C" w14:textId="307D01E5" w:rsidR="001B3D3E" w:rsidRPr="00AE09EE" w:rsidRDefault="00DF0FF4" w:rsidP="00FE680E">
      <w:pPr>
        <w:pStyle w:val="W3MUZkonPsmeno"/>
        <w:tabs>
          <w:tab w:val="clear" w:pos="1106"/>
        </w:tabs>
        <w:ind w:left="709" w:hanging="425"/>
      </w:pPr>
      <w:r w:rsidRPr="00CF2F9C">
        <w:t xml:space="preserve">seznam </w:t>
      </w:r>
      <w:r w:rsidR="00387830">
        <w:t xml:space="preserve">publikovaných </w:t>
      </w:r>
      <w:r w:rsidRPr="00CF2F9C">
        <w:t>vědeckých, odborných nebo uměleckých prací</w:t>
      </w:r>
      <w:r w:rsidR="003950A3">
        <w:t xml:space="preserve"> </w:t>
      </w:r>
      <w:r w:rsidR="00EA13E2">
        <w:t xml:space="preserve">ve struktuře </w:t>
      </w:r>
      <w:r w:rsidR="00013D65">
        <w:t>po</w:t>
      </w:r>
      <w:r w:rsidR="003950A3">
        <w:t xml:space="preserve">dle Přílohy č. </w:t>
      </w:r>
      <w:r w:rsidR="00767072">
        <w:t>5</w:t>
      </w:r>
      <w:r w:rsidR="00156EE5">
        <w:t>;</w:t>
      </w:r>
      <w:r w:rsidR="00AE09EE">
        <w:t xml:space="preserve"> </w:t>
      </w:r>
    </w:p>
    <w:p w14:paraId="686D622D" w14:textId="30EE7CB1" w:rsidR="00D8004A" w:rsidRDefault="00D8004A" w:rsidP="00FE680E">
      <w:pPr>
        <w:pStyle w:val="W3MUZkonPsmeno"/>
        <w:tabs>
          <w:tab w:val="clear" w:pos="1106"/>
        </w:tabs>
        <w:ind w:left="709" w:hanging="425"/>
      </w:pPr>
      <w:r w:rsidRPr="00156EE5">
        <w:t xml:space="preserve">seznam </w:t>
      </w:r>
      <w:r w:rsidR="00E65406">
        <w:t>citací</w:t>
      </w:r>
      <w:r w:rsidRPr="0026014A">
        <w:t xml:space="preserve"> </w:t>
      </w:r>
      <w:r w:rsidR="000D3E02">
        <w:t xml:space="preserve">a dalších ohlasů na </w:t>
      </w:r>
      <w:r w:rsidR="005D3B96">
        <w:t>publikac</w:t>
      </w:r>
      <w:r w:rsidR="000D3E02">
        <w:t>e</w:t>
      </w:r>
      <w:r w:rsidR="005D3B96">
        <w:t xml:space="preserve"> uchazeče</w:t>
      </w:r>
      <w:r w:rsidR="0084754C" w:rsidRPr="0026014A">
        <w:t xml:space="preserve"> </w:t>
      </w:r>
      <w:r w:rsidR="00013D65">
        <w:t>po</w:t>
      </w:r>
      <w:r w:rsidR="0084754C" w:rsidRPr="0026014A">
        <w:t>dle Přílohy č. 6</w:t>
      </w:r>
      <w:r w:rsidR="00FC50DE" w:rsidRPr="00AE09EE">
        <w:t xml:space="preserve">, </w:t>
      </w:r>
    </w:p>
    <w:p w14:paraId="475C42D2" w14:textId="730A7EB9" w:rsidR="0084754C" w:rsidRDefault="0084754C" w:rsidP="00FE680E">
      <w:pPr>
        <w:pStyle w:val="W3MUZkonPsmeno"/>
        <w:tabs>
          <w:tab w:val="clear" w:pos="1106"/>
        </w:tabs>
        <w:ind w:left="709" w:hanging="425"/>
      </w:pPr>
      <w:r w:rsidRPr="00CF2F9C">
        <w:t>souhrnn</w:t>
      </w:r>
      <w:r>
        <w:t>ou</w:t>
      </w:r>
      <w:r w:rsidRPr="00CF2F9C">
        <w:t xml:space="preserve"> informac</w:t>
      </w:r>
      <w:r>
        <w:t>i</w:t>
      </w:r>
      <w:r w:rsidRPr="00CF2F9C">
        <w:t xml:space="preserve"> </w:t>
      </w:r>
      <w:r w:rsidR="005D3B96" w:rsidRPr="00CF2F9C">
        <w:t xml:space="preserve">o </w:t>
      </w:r>
      <w:r w:rsidR="005D3B96">
        <w:t>vědeckých a pedagogických výsledcích</w:t>
      </w:r>
      <w:r w:rsidR="00D04A5F">
        <w:t>,</w:t>
      </w:r>
      <w:r w:rsidR="005D3B96">
        <w:t xml:space="preserve"> citacích </w:t>
      </w:r>
      <w:r w:rsidR="00D04A5F">
        <w:t xml:space="preserve">a dalších ohlasech </w:t>
      </w:r>
      <w:r w:rsidR="00206A08">
        <w:t xml:space="preserve">ve struktuře </w:t>
      </w:r>
      <w:r w:rsidR="00013D65">
        <w:t>po</w:t>
      </w:r>
      <w:r w:rsidR="00206A08" w:rsidRPr="006736F1">
        <w:t xml:space="preserve">dle Přílohy č. </w:t>
      </w:r>
      <w:r w:rsidR="00206A08">
        <w:t>7</w:t>
      </w:r>
      <w:r>
        <w:t>,</w:t>
      </w:r>
    </w:p>
    <w:p w14:paraId="397C5066" w14:textId="54431710" w:rsidR="00D339D3" w:rsidRPr="00E12802" w:rsidRDefault="00DF0FF4" w:rsidP="00FE680E">
      <w:pPr>
        <w:pStyle w:val="W3MUZkonPsmeno"/>
        <w:tabs>
          <w:tab w:val="clear" w:pos="1106"/>
        </w:tabs>
        <w:ind w:left="709" w:hanging="425"/>
      </w:pPr>
      <w:r w:rsidRPr="0026014A">
        <w:t>seznam absolvovaných vědeckých, odborných nebo uměleckých stáží</w:t>
      </w:r>
      <w:r w:rsidR="0084754C" w:rsidRPr="0026014A">
        <w:t xml:space="preserve"> </w:t>
      </w:r>
      <w:r w:rsidR="00013D65">
        <w:t>po</w:t>
      </w:r>
      <w:r w:rsidR="0084754C" w:rsidRPr="0026014A">
        <w:t>dle Přílohy č. 8</w:t>
      </w:r>
      <w:r w:rsidR="00E12802" w:rsidRPr="00AE09EE">
        <w:t>,</w:t>
      </w:r>
    </w:p>
    <w:p w14:paraId="65171455" w14:textId="1CB2A9F0" w:rsidR="00E0088D" w:rsidRDefault="00DF0FF4" w:rsidP="00B916DA">
      <w:pPr>
        <w:pStyle w:val="W3MUZkonPsmeno"/>
        <w:numPr>
          <w:ilvl w:val="2"/>
          <w:numId w:val="13"/>
        </w:numPr>
        <w:tabs>
          <w:tab w:val="clear" w:pos="1106"/>
        </w:tabs>
        <w:ind w:left="709" w:hanging="425"/>
      </w:pPr>
      <w:r w:rsidRPr="00CF2F9C">
        <w:t xml:space="preserve">další </w:t>
      </w:r>
      <w:r w:rsidR="00FB4CDE">
        <w:t>informace</w:t>
      </w:r>
      <w:r w:rsidR="00FB4CDE" w:rsidRPr="00CF2F9C">
        <w:t xml:space="preserve"> </w:t>
      </w:r>
      <w:r w:rsidRPr="00CF2F9C">
        <w:t>osvědčující vědeckou nebo uměleckou kvalifikaci</w:t>
      </w:r>
      <w:r w:rsidR="0084754C">
        <w:t xml:space="preserve"> </w:t>
      </w:r>
      <w:r w:rsidR="00C83273">
        <w:t xml:space="preserve">ve struktuře informací </w:t>
      </w:r>
      <w:r w:rsidR="00013D65">
        <w:t>po</w:t>
      </w:r>
      <w:r w:rsidR="0084754C">
        <w:t>dle Přílohy č. 9</w:t>
      </w:r>
      <w:r w:rsidR="00E0088D">
        <w:t>,</w:t>
      </w:r>
    </w:p>
    <w:p w14:paraId="0C476E5A" w14:textId="26A25A6F" w:rsidR="00C168BF" w:rsidRDefault="00E0088D" w:rsidP="00E0088D">
      <w:pPr>
        <w:pStyle w:val="W3MUZkonPsmeno"/>
        <w:numPr>
          <w:ilvl w:val="2"/>
          <w:numId w:val="13"/>
        </w:numPr>
        <w:tabs>
          <w:tab w:val="clear" w:pos="1106"/>
        </w:tabs>
        <w:ind w:left="709" w:hanging="425"/>
      </w:pPr>
      <w:r>
        <w:t>případně další informace, jejichž strukturu stanoví děkan příslušné fakulty se souhlasem její vědecké rady</w:t>
      </w:r>
      <w:r w:rsidR="00EB7600">
        <w:t>,</w:t>
      </w:r>
    </w:p>
    <w:p w14:paraId="3D741969" w14:textId="32E5844C" w:rsidR="00EB7600" w:rsidRDefault="00EB7600" w:rsidP="005C1405">
      <w:pPr>
        <w:pStyle w:val="W3MUZkonPsmeno"/>
        <w:numPr>
          <w:ilvl w:val="2"/>
          <w:numId w:val="13"/>
        </w:numPr>
        <w:tabs>
          <w:tab w:val="clear" w:pos="1106"/>
        </w:tabs>
        <w:ind w:left="709" w:hanging="425"/>
      </w:pPr>
      <w:r w:rsidRPr="00CF2F9C">
        <w:t>odborn</w:t>
      </w:r>
      <w:r>
        <w:t>ou</w:t>
      </w:r>
      <w:r w:rsidRPr="00CF2F9C">
        <w:t xml:space="preserve"> charakteristik</w:t>
      </w:r>
      <w:r>
        <w:t>u</w:t>
      </w:r>
      <w:r w:rsidRPr="00CF2F9C">
        <w:t xml:space="preserve"> vědecké nebo umělecké činnosti a dosažených výsledků</w:t>
      </w:r>
      <w:r w:rsidRPr="006E2644">
        <w:t>;</w:t>
      </w:r>
      <w:r w:rsidRPr="00CF2F9C">
        <w:t xml:space="preserve"> </w:t>
      </w:r>
      <w:r>
        <w:t xml:space="preserve">touto charakteristikou se rozumí </w:t>
      </w:r>
      <w:r w:rsidRPr="00CF2F9C">
        <w:t>stručn</w:t>
      </w:r>
      <w:r>
        <w:t>ý popis</w:t>
      </w:r>
      <w:r w:rsidRPr="00CF2F9C">
        <w:t xml:space="preserve"> výzkumné problematiky, jíž se uchazeč zabýval a zabývá, stav jejího řešení v mezinárodním kontextu a výstižný popis hlavních výsledků uchazeče, jimiž k jejímu řešení přispěl</w:t>
      </w:r>
      <w:r w:rsidRPr="006E2644">
        <w:t>;</w:t>
      </w:r>
      <w:r w:rsidRPr="00EA7F4D">
        <w:t xml:space="preserve"> </w:t>
      </w:r>
      <w:r>
        <w:t>uchazeč odbornou charakteristiku předkládá</w:t>
      </w:r>
      <w:r w:rsidRPr="00CF2F9C">
        <w:t xml:space="preserve"> pouze v případě požadavku vědecké rady</w:t>
      </w:r>
      <w:r>
        <w:t xml:space="preserve"> fakulty</w:t>
      </w:r>
      <w:r w:rsidRPr="00CF2F9C">
        <w:t xml:space="preserve"> nebo z vlastního rozhodnutí</w:t>
      </w:r>
      <w:r>
        <w:t>,</w:t>
      </w:r>
    </w:p>
    <w:p w14:paraId="69365804" w14:textId="43A48D82" w:rsidR="009752FE" w:rsidRDefault="009752FE" w:rsidP="00FE680E">
      <w:pPr>
        <w:pStyle w:val="W3MUZkonOdstavecslovan"/>
        <w:tabs>
          <w:tab w:val="clear" w:pos="510"/>
        </w:tabs>
        <w:ind w:left="567" w:hanging="567"/>
      </w:pPr>
      <w:r>
        <w:t>D</w:t>
      </w:r>
      <w:r w:rsidRPr="00AD3F28">
        <w:t>oklady podle odst</w:t>
      </w:r>
      <w:r w:rsidR="00C21A6E">
        <w:t>avce</w:t>
      </w:r>
      <w:r w:rsidRPr="00AD3F28">
        <w:t xml:space="preserve"> </w:t>
      </w:r>
      <w:r>
        <w:t>2</w:t>
      </w:r>
      <w:r w:rsidRPr="00AD3F28">
        <w:t xml:space="preserve"> </w:t>
      </w:r>
      <w:r>
        <w:t xml:space="preserve">musí být </w:t>
      </w:r>
      <w:r w:rsidRPr="00AD3F28">
        <w:t>uspořádány v uvedeném pořadí</w:t>
      </w:r>
      <w:r w:rsidR="00803322">
        <w:t>.</w:t>
      </w:r>
      <w:r w:rsidRPr="00AD3F28">
        <w:t xml:space="preserve"> </w:t>
      </w:r>
      <w:r w:rsidR="00803322">
        <w:t>S</w:t>
      </w:r>
      <w:r>
        <w:t xml:space="preserve"> výjimkou </w:t>
      </w:r>
      <w:r w:rsidR="00803322">
        <w:t>podkladů</w:t>
      </w:r>
      <w:r>
        <w:t xml:space="preserve"> </w:t>
      </w:r>
      <w:r w:rsidR="00CC3D09">
        <w:t>podle</w:t>
      </w:r>
      <w:r w:rsidR="00C21A6E">
        <w:t xml:space="preserve"> </w:t>
      </w:r>
      <w:r w:rsidRPr="001F4696">
        <w:t>odst</w:t>
      </w:r>
      <w:r w:rsidR="00C21A6E">
        <w:t>avce</w:t>
      </w:r>
      <w:r w:rsidRPr="001F4696">
        <w:t xml:space="preserve"> 2 písm. </w:t>
      </w:r>
      <w:r w:rsidR="00803322">
        <w:t xml:space="preserve">b) a písm. </w:t>
      </w:r>
      <w:r w:rsidR="001C05F5">
        <w:t>c</w:t>
      </w:r>
      <w:r w:rsidRPr="001F4696">
        <w:t>)</w:t>
      </w:r>
      <w:r w:rsidR="00803322">
        <w:t xml:space="preserve"> musí být podklady</w:t>
      </w:r>
      <w:r w:rsidR="00803322" w:rsidRPr="00AD3F28">
        <w:t xml:space="preserve"> </w:t>
      </w:r>
      <w:r w:rsidR="00803322" w:rsidRPr="007B38CB">
        <w:t xml:space="preserve">opatřeny </w:t>
      </w:r>
      <w:r w:rsidR="00803322">
        <w:t xml:space="preserve">datem </w:t>
      </w:r>
      <w:r w:rsidR="00151D53">
        <w:br/>
      </w:r>
      <w:r w:rsidR="00803322">
        <w:t xml:space="preserve">a </w:t>
      </w:r>
      <w:r w:rsidR="00803322" w:rsidRPr="007B38CB">
        <w:t xml:space="preserve">vlastnoručním podpisem uchazeče </w:t>
      </w:r>
      <w:r w:rsidR="00803322">
        <w:t>alespoň na poslední straně každého příslušného dokladu</w:t>
      </w:r>
      <w:r w:rsidRPr="007B38CB">
        <w:t xml:space="preserve">. </w:t>
      </w:r>
      <w:r w:rsidR="006A113E">
        <w:t>D</w:t>
      </w:r>
      <w:r>
        <w:t>oklady</w:t>
      </w:r>
      <w:r w:rsidRPr="007B38CB">
        <w:t xml:space="preserve"> podle o</w:t>
      </w:r>
      <w:r w:rsidRPr="00790A90">
        <w:t>dst</w:t>
      </w:r>
      <w:r w:rsidR="00C21A6E">
        <w:t>avce</w:t>
      </w:r>
      <w:r w:rsidRPr="00790A90">
        <w:t xml:space="preserve"> </w:t>
      </w:r>
      <w:r>
        <w:t>2</w:t>
      </w:r>
      <w:r w:rsidRPr="00790A90">
        <w:t xml:space="preserve"> předkládá uchazeč také v elektronické verzi</w:t>
      </w:r>
      <w:r>
        <w:t xml:space="preserve"> formou </w:t>
      </w:r>
      <w:r w:rsidR="00C21A6E">
        <w:t xml:space="preserve">elektronického obrazu </w:t>
      </w:r>
      <w:r w:rsidR="00B96A07">
        <w:t>(</w:t>
      </w:r>
      <w:proofErr w:type="spellStart"/>
      <w:r>
        <w:t>scanu</w:t>
      </w:r>
      <w:proofErr w:type="spellEnd"/>
      <w:r w:rsidR="00B96A07">
        <w:t>)</w:t>
      </w:r>
      <w:r>
        <w:t xml:space="preserve"> podepsaného dokumentu</w:t>
      </w:r>
      <w:r w:rsidRPr="00790A90">
        <w:t xml:space="preserve">. </w:t>
      </w:r>
      <w:r w:rsidR="007877B2" w:rsidRPr="007877B2">
        <w:t>Uchazeč předloží elektronickou verzi dokladů v jednotlivých souborech typu *.</w:t>
      </w:r>
      <w:proofErr w:type="spellStart"/>
      <w:r w:rsidR="007877B2" w:rsidRPr="007877B2">
        <w:t>pdf</w:t>
      </w:r>
      <w:proofErr w:type="spellEnd"/>
      <w:r w:rsidR="007877B2" w:rsidRPr="007877B2">
        <w:t xml:space="preserve"> – každý doklad (Příloha) = jeden soubor.</w:t>
      </w:r>
    </w:p>
    <w:p w14:paraId="57D667FF" w14:textId="0D69DDC1" w:rsidR="00A9035C" w:rsidRDefault="00A9035C" w:rsidP="005279E6">
      <w:pPr>
        <w:pStyle w:val="W3MUZkonOdstavecslovan"/>
        <w:tabs>
          <w:tab w:val="clear" w:pos="510"/>
        </w:tabs>
        <w:ind w:left="567" w:hanging="567"/>
      </w:pPr>
      <w:r w:rsidRPr="002218C1">
        <w:t xml:space="preserve">Uchazeč </w:t>
      </w:r>
      <w:r w:rsidR="00575DAE">
        <w:t xml:space="preserve">spolu s návrhem </w:t>
      </w:r>
      <w:r w:rsidR="002D613F" w:rsidRPr="00432DF3">
        <w:t xml:space="preserve">na zahájení </w:t>
      </w:r>
      <w:r w:rsidR="002D613F">
        <w:t xml:space="preserve">řízení </w:t>
      </w:r>
      <w:r w:rsidRPr="002218C1">
        <w:t xml:space="preserve">rovněž předloží </w:t>
      </w:r>
      <w:r w:rsidR="00045865">
        <w:t>děkanovi</w:t>
      </w:r>
      <w:r w:rsidR="00575DAE">
        <w:t>, resp. rektorovi</w:t>
      </w:r>
      <w:r w:rsidR="00045865">
        <w:t xml:space="preserve"> </w:t>
      </w:r>
      <w:r w:rsidRPr="002218C1">
        <w:t xml:space="preserve">k nahlédnutí výtisky </w:t>
      </w:r>
      <w:r>
        <w:t xml:space="preserve">tří </w:t>
      </w:r>
      <w:r w:rsidRPr="002218C1">
        <w:t>publikací</w:t>
      </w:r>
      <w:r>
        <w:t>, které považuje za</w:t>
      </w:r>
      <w:r w:rsidRPr="002218C1">
        <w:t xml:space="preserve"> </w:t>
      </w:r>
      <w:r>
        <w:t>nej</w:t>
      </w:r>
      <w:r w:rsidRPr="002218C1">
        <w:t>významn</w:t>
      </w:r>
      <w:r>
        <w:t>ější</w:t>
      </w:r>
      <w:r w:rsidR="00DB1964">
        <w:t>,</w:t>
      </w:r>
      <w:r w:rsidR="005048A9">
        <w:t xml:space="preserve"> </w:t>
      </w:r>
      <w:r w:rsidR="00151D53">
        <w:br/>
      </w:r>
      <w:r w:rsidR="005048A9">
        <w:t>a</w:t>
      </w:r>
      <w:r>
        <w:t xml:space="preserve"> výtisky dalších publikací</w:t>
      </w:r>
      <w:r w:rsidRPr="002218C1">
        <w:t>, jejichž počet a druhy stanoví děkan.</w:t>
      </w:r>
    </w:p>
    <w:p w14:paraId="51EEFF90" w14:textId="316CF8A0" w:rsidR="009752FE" w:rsidRDefault="009752FE" w:rsidP="008F7970">
      <w:pPr>
        <w:pStyle w:val="W3MUZkonOdstavecslovan"/>
        <w:tabs>
          <w:tab w:val="clear" w:pos="510"/>
        </w:tabs>
        <w:ind w:left="567" w:hanging="567"/>
      </w:pPr>
      <w:r>
        <w:t xml:space="preserve">Uchazeč může doklady </w:t>
      </w:r>
      <w:r w:rsidR="00013D65">
        <w:t>po</w:t>
      </w:r>
      <w:r>
        <w:t>dle odst</w:t>
      </w:r>
      <w:r w:rsidR="00C21A6E">
        <w:t>avce</w:t>
      </w:r>
      <w:r>
        <w:t xml:space="preserve"> 2 </w:t>
      </w:r>
      <w:r w:rsidR="00372F1F">
        <w:t>(s výjimkou n</w:t>
      </w:r>
      <w:r w:rsidR="00372F1F" w:rsidRPr="00372F1F">
        <w:t>ávrhu témat přednášky pro odbornou veřejnost)</w:t>
      </w:r>
      <w:r w:rsidR="00372F1F">
        <w:t xml:space="preserve"> </w:t>
      </w:r>
      <w:r>
        <w:t xml:space="preserve">kdykoli v průběhu řízení aktualizovat, ovšem vždy tak, aby ostatní účastníci řízení (tj. zejm. členové komise a vědeckých rad) měli podklady k dispozici nejpozději 5 pracovních dní před svým posuzováním. </w:t>
      </w:r>
      <w:r w:rsidR="008F7970">
        <w:t>V</w:t>
      </w:r>
      <w:r w:rsidR="008F7970">
        <w:rPr>
          <w:bCs/>
        </w:rPr>
        <w:t> případě potřeby uchazeč také aktualizuje či doplní předložené podklady dle pokynů děkana nebo jím pověřené osoby.</w:t>
      </w:r>
      <w:r w:rsidR="008F7970">
        <w:t xml:space="preserve"> </w:t>
      </w:r>
      <w:r>
        <w:t xml:space="preserve">Každý aktualizovaný doklad musí obsahovat aktuální datum </w:t>
      </w:r>
      <w:r w:rsidR="00151D53">
        <w:br/>
      </w:r>
      <w:r>
        <w:t xml:space="preserve">a podpis uchazeče a je předkládán také v elektronické verzi formou </w:t>
      </w:r>
      <w:r w:rsidR="00C21A6E">
        <w:t>elektronického obrazu</w:t>
      </w:r>
      <w:r w:rsidR="00B96A07">
        <w:t xml:space="preserve"> (</w:t>
      </w:r>
      <w:proofErr w:type="spellStart"/>
      <w:r>
        <w:t>scanu</w:t>
      </w:r>
      <w:proofErr w:type="spellEnd"/>
      <w:r w:rsidR="00B96A07">
        <w:t>)</w:t>
      </w:r>
      <w:r>
        <w:t xml:space="preserve"> podepsaného dokumentu.</w:t>
      </w:r>
    </w:p>
    <w:p w14:paraId="3C6B8CA6" w14:textId="410940EE" w:rsidR="009752FE" w:rsidRDefault="009752FE" w:rsidP="00FE680E">
      <w:pPr>
        <w:pStyle w:val="W3MUZkonOdstavecslovan"/>
        <w:tabs>
          <w:tab w:val="clear" w:pos="510"/>
        </w:tabs>
        <w:ind w:left="567" w:hanging="567"/>
      </w:pPr>
      <w:r>
        <w:t xml:space="preserve">V případě </w:t>
      </w:r>
      <w:r w:rsidR="005C50C9">
        <w:t>zpětvzetí návrhu uchazečem</w:t>
      </w:r>
      <w:r w:rsidR="00CD7C42">
        <w:t>,</w:t>
      </w:r>
      <w:r w:rsidR="005C50C9">
        <w:t xml:space="preserve"> nebo </w:t>
      </w:r>
      <w:r>
        <w:t>zastavení habilitačního řízení se doklady podle odst</w:t>
      </w:r>
      <w:r w:rsidR="00C21A6E">
        <w:t>avce</w:t>
      </w:r>
      <w:r>
        <w:t xml:space="preserve"> 2 </w:t>
      </w:r>
      <w:r w:rsidR="00DC7349">
        <w:t xml:space="preserve">a 4 </w:t>
      </w:r>
      <w:r>
        <w:t>vrátí uchazeči.</w:t>
      </w:r>
      <w:r w:rsidR="0093105C">
        <w:t xml:space="preserve"> V elektronické podobě zůstávají dokumenty archivovány v příslušné databázi </w:t>
      </w:r>
      <w:proofErr w:type="spellStart"/>
      <w:r w:rsidR="0093105C">
        <w:t>Inet</w:t>
      </w:r>
      <w:proofErr w:type="spellEnd"/>
      <w:r w:rsidR="0093105C">
        <w:t xml:space="preserve"> MU.</w:t>
      </w:r>
    </w:p>
    <w:p w14:paraId="27333555" w14:textId="5639A1BD" w:rsidR="00C168BF" w:rsidRDefault="00C168BF" w:rsidP="001479CA">
      <w:pPr>
        <w:pStyle w:val="W3MUZkonParagraf"/>
        <w:numPr>
          <w:ilvl w:val="0"/>
          <w:numId w:val="36"/>
        </w:numPr>
        <w:ind w:left="426"/>
      </w:pPr>
    </w:p>
    <w:p w14:paraId="71253849" w14:textId="5DCEAC80" w:rsidR="00CF2F9C" w:rsidRDefault="00C168BF" w:rsidP="00E31FAB">
      <w:pPr>
        <w:pStyle w:val="W3MUZkonParagrafNzev"/>
      </w:pPr>
      <w:r>
        <w:t>Habilitační práce</w:t>
      </w:r>
      <w:r w:rsidR="00DF0FF4" w:rsidRPr="00CF2F9C">
        <w:t xml:space="preserve"> </w:t>
      </w:r>
    </w:p>
    <w:p w14:paraId="08080292" w14:textId="01AEA1F5" w:rsidR="00B21C68" w:rsidRPr="005976B7" w:rsidRDefault="009752FE" w:rsidP="00FE680E">
      <w:pPr>
        <w:pStyle w:val="W3MUZkonOdstavecslovan"/>
        <w:numPr>
          <w:ilvl w:val="1"/>
          <w:numId w:val="24"/>
        </w:numPr>
        <w:tabs>
          <w:tab w:val="clear" w:pos="510"/>
        </w:tabs>
        <w:ind w:left="567" w:hanging="567"/>
      </w:pPr>
      <w:r>
        <w:t xml:space="preserve">Uchazeč s návrhem na zahájení habilitačního řízení dále předkládá </w:t>
      </w:r>
      <w:r w:rsidR="00C34610">
        <w:t>habilitační práci, kterou</w:t>
      </w:r>
      <w:r w:rsidR="000E437F">
        <w:t xml:space="preserve"> se </w:t>
      </w:r>
      <w:r w:rsidR="00013D65">
        <w:t>po</w:t>
      </w:r>
      <w:r w:rsidR="000E437F">
        <w:t xml:space="preserve">dle </w:t>
      </w:r>
      <w:r w:rsidR="000E437F" w:rsidRPr="00B21C68">
        <w:t xml:space="preserve">§ 72 </w:t>
      </w:r>
      <w:r w:rsidR="000E437F">
        <w:t>zákona</w:t>
      </w:r>
      <w:r w:rsidR="005976B7">
        <w:t xml:space="preserve"> </w:t>
      </w:r>
      <w:r w:rsidR="00B21C68" w:rsidRPr="00AE09EE">
        <w:t>rozumí jedna z následujících možností:</w:t>
      </w:r>
    </w:p>
    <w:p w14:paraId="36575DCD" w14:textId="3C40387C" w:rsidR="00B21C68" w:rsidRPr="00B21C68" w:rsidRDefault="00B21C68" w:rsidP="00FE680E">
      <w:pPr>
        <w:pStyle w:val="W3MUZkonPsmeno"/>
        <w:numPr>
          <w:ilvl w:val="3"/>
          <w:numId w:val="8"/>
        </w:numPr>
        <w:tabs>
          <w:tab w:val="clear" w:pos="510"/>
        </w:tabs>
        <w:spacing w:after="80"/>
        <w:ind w:left="709" w:hanging="425"/>
      </w:pPr>
      <w:r w:rsidRPr="00B21C68">
        <w:t>Písemná práce obsahující nové vědecké poznatky</w:t>
      </w:r>
      <w:r w:rsidR="00F7507F">
        <w:t>, doplněná abstraktem</w:t>
      </w:r>
      <w:r w:rsidRPr="00B21C68">
        <w:t>.</w:t>
      </w:r>
      <w:r w:rsidR="00F7507F">
        <w:t xml:space="preserve"> </w:t>
      </w:r>
      <w:r w:rsidRPr="00B21C68">
        <w:t>Abstrakt musí obsahovat stručnou a výstižnou charakteristiku stavu problematiky, cílů práce, použité metodiky a dosažených výsledků.</w:t>
      </w:r>
    </w:p>
    <w:p w14:paraId="50B6553E" w14:textId="3C8ADEDA" w:rsidR="00B21C68" w:rsidRPr="0032578F" w:rsidRDefault="00B21C68" w:rsidP="00FE680E">
      <w:pPr>
        <w:pStyle w:val="W3MUZkonPsmeno"/>
        <w:numPr>
          <w:ilvl w:val="3"/>
          <w:numId w:val="8"/>
        </w:numPr>
        <w:tabs>
          <w:tab w:val="clear" w:pos="510"/>
        </w:tabs>
        <w:spacing w:after="80"/>
        <w:ind w:left="709" w:hanging="425"/>
      </w:pPr>
      <w:r w:rsidRPr="00B21C68">
        <w:lastRenderedPageBreak/>
        <w:t>Soubor uveřejněných vědeckých prací nebo inženýrských prací</w:t>
      </w:r>
      <w:r w:rsidR="00242E92">
        <w:t>,</w:t>
      </w:r>
      <w:r w:rsidRPr="00B21C68">
        <w:t xml:space="preserve"> doplněný komentářem. </w:t>
      </w:r>
      <w:r w:rsidRPr="0032578F">
        <w:t xml:space="preserve">Komentář v rozsahu odpovídajícím standardní situaci v oboru </w:t>
      </w:r>
      <w:r w:rsidR="00A57E0A">
        <w:t>p</w:t>
      </w:r>
      <w:r w:rsidRPr="0032578F">
        <w:t xml:space="preserve">řiměřeně podrobně charakterizuje stav problematiky, cíle práce, použitou metodiku, dosažené výsledky a v případě prací se spoluautory i kvantitativní </w:t>
      </w:r>
      <w:r w:rsidR="00151D53">
        <w:br/>
      </w:r>
      <w:r w:rsidRPr="0032578F">
        <w:t xml:space="preserve">a obsahový autorský podíl uchazeče. </w:t>
      </w:r>
    </w:p>
    <w:p w14:paraId="7DF10835" w14:textId="4F8E53EF" w:rsidR="00B21C68" w:rsidRPr="0032578F" w:rsidRDefault="00B21C68" w:rsidP="00FE680E">
      <w:pPr>
        <w:pStyle w:val="W3MUZkonPsmeno"/>
        <w:numPr>
          <w:ilvl w:val="3"/>
          <w:numId w:val="8"/>
        </w:numPr>
        <w:tabs>
          <w:tab w:val="clear" w:pos="510"/>
        </w:tabs>
        <w:spacing w:after="80"/>
        <w:ind w:left="709" w:hanging="425"/>
      </w:pPr>
      <w:r w:rsidRPr="0032578F">
        <w:t>Tiskem vydaná monografie, která přináší nové vědecké poznatky</w:t>
      </w:r>
      <w:r w:rsidR="00F7507F">
        <w:t xml:space="preserve">, doplněná abstraktem. </w:t>
      </w:r>
      <w:r w:rsidRPr="0032578F">
        <w:t>V případě monografie více autorů musí být práce doplněna komentářem charakterizujícím kvantitativně i obsahově autorský podíl uchazeče.</w:t>
      </w:r>
      <w:r w:rsidR="00CE1EE2" w:rsidRPr="0032578F">
        <w:t xml:space="preserve"> </w:t>
      </w:r>
    </w:p>
    <w:p w14:paraId="22D4CD8B" w14:textId="2EDB9FA1" w:rsidR="00DF0FF4" w:rsidRDefault="00B21C68" w:rsidP="00FE680E">
      <w:pPr>
        <w:pStyle w:val="W3MUZkonPsmeno"/>
        <w:numPr>
          <w:ilvl w:val="3"/>
          <w:numId w:val="8"/>
        </w:numPr>
        <w:tabs>
          <w:tab w:val="clear" w:pos="510"/>
        </w:tabs>
        <w:ind w:left="709" w:hanging="425"/>
      </w:pPr>
      <w:r w:rsidRPr="00B21C68">
        <w:t>Umělecké dílo nebo um</w:t>
      </w:r>
      <w:r w:rsidR="00F7507F">
        <w:t>ělecký vý</w:t>
      </w:r>
      <w:r w:rsidR="002A5956">
        <w:t>kon nebo jejich soubor, doplněné</w:t>
      </w:r>
      <w:r w:rsidR="00F7507F">
        <w:t xml:space="preserve"> odborným komentářem</w:t>
      </w:r>
      <w:r w:rsidRPr="00B21C68">
        <w:t>.</w:t>
      </w:r>
    </w:p>
    <w:p w14:paraId="3AED3984" w14:textId="6E2A9986" w:rsidR="00602DAA" w:rsidRPr="00D743AB" w:rsidRDefault="00602DAA" w:rsidP="00FE680E">
      <w:pPr>
        <w:pStyle w:val="W3MUZkonOdstavecslovan"/>
        <w:numPr>
          <w:ilvl w:val="1"/>
          <w:numId w:val="24"/>
        </w:numPr>
        <w:tabs>
          <w:tab w:val="clear" w:pos="510"/>
        </w:tabs>
        <w:ind w:left="567" w:hanging="567"/>
      </w:pPr>
      <w:r>
        <w:t>H</w:t>
      </w:r>
      <w:r w:rsidRPr="00CF2F9C">
        <w:t>abilitační prác</w:t>
      </w:r>
      <w:r>
        <w:t>i</w:t>
      </w:r>
      <w:r w:rsidRPr="00CF2F9C">
        <w:t xml:space="preserve"> podle </w:t>
      </w:r>
      <w:r w:rsidR="00B449FD">
        <w:t>odst</w:t>
      </w:r>
      <w:r w:rsidR="00E31FAB">
        <w:t>avce</w:t>
      </w:r>
      <w:r w:rsidR="00B449FD">
        <w:t xml:space="preserve"> 1</w:t>
      </w:r>
      <w:r w:rsidR="00E31FAB">
        <w:t xml:space="preserve"> písm. a) až c)</w:t>
      </w:r>
      <w:r w:rsidR="003C0229">
        <w:t>, vč</w:t>
      </w:r>
      <w:r w:rsidR="00C04072">
        <w:t>etně</w:t>
      </w:r>
      <w:r w:rsidR="000131B2">
        <w:t xml:space="preserve"> </w:t>
      </w:r>
      <w:r w:rsidR="003C0229">
        <w:t>abstraktu</w:t>
      </w:r>
      <w:r w:rsidR="00C04072">
        <w:t>,</w:t>
      </w:r>
      <w:r w:rsidR="003C0229">
        <w:t xml:space="preserve"> </w:t>
      </w:r>
      <w:r w:rsidR="00C04072">
        <w:t>respektive</w:t>
      </w:r>
      <w:r w:rsidR="003C0229">
        <w:t xml:space="preserve"> komentáře,</w:t>
      </w:r>
      <w:r>
        <w:t xml:space="preserve"> př</w:t>
      </w:r>
      <w:r w:rsidRPr="00291AA7">
        <w:t>edkládá uchazeč ve čtverém vyhotovení a v elektronické verzi.</w:t>
      </w:r>
      <w:r w:rsidR="007877B2">
        <w:t xml:space="preserve"> </w:t>
      </w:r>
      <w:r w:rsidR="007877B2" w:rsidRPr="007877B2">
        <w:t>Uchazeč předloží elektronickou verzi habilitační práce v souboru typu *.</w:t>
      </w:r>
      <w:proofErr w:type="spellStart"/>
      <w:r w:rsidR="007877B2" w:rsidRPr="007877B2">
        <w:t>pdf</w:t>
      </w:r>
      <w:proofErr w:type="spellEnd"/>
      <w:r w:rsidR="007877B2" w:rsidRPr="007877B2">
        <w:t xml:space="preserve">.  </w:t>
      </w:r>
      <w:r w:rsidRPr="00291AA7">
        <w:t xml:space="preserve"> </w:t>
      </w:r>
      <w:r w:rsidR="00151D53">
        <w:br/>
      </w:r>
      <w:r w:rsidR="00291AA7" w:rsidRPr="00291AA7">
        <w:t>V případě habilitační práce</w:t>
      </w:r>
      <w:r w:rsidRPr="00291AA7">
        <w:t xml:space="preserve"> </w:t>
      </w:r>
      <w:r w:rsidR="00291AA7" w:rsidRPr="00291AA7">
        <w:t>po</w:t>
      </w:r>
      <w:r w:rsidRPr="00291AA7">
        <w:t xml:space="preserve">dle </w:t>
      </w:r>
      <w:r w:rsidR="00E31FAB">
        <w:t>odstavce 1 písm. d)</w:t>
      </w:r>
      <w:r w:rsidR="002A5956">
        <w:t>, která nemá písemnou podobu,</w:t>
      </w:r>
      <w:r w:rsidR="00B449FD">
        <w:t xml:space="preserve"> </w:t>
      </w:r>
      <w:r w:rsidRPr="00291AA7">
        <w:t>př</w:t>
      </w:r>
      <w:r w:rsidR="005E3DA5">
        <w:t>ed</w:t>
      </w:r>
      <w:r w:rsidRPr="00291AA7">
        <w:t xml:space="preserve">kládá </w:t>
      </w:r>
      <w:r w:rsidR="002A5956" w:rsidRPr="00291AA7">
        <w:t xml:space="preserve">uchazeč </w:t>
      </w:r>
      <w:r w:rsidR="00B66BA0" w:rsidRPr="00291AA7">
        <w:t xml:space="preserve">písemnou </w:t>
      </w:r>
      <w:r w:rsidRPr="00291AA7">
        <w:t>informaci, která dílo či výkon identifikuje</w:t>
      </w:r>
      <w:r w:rsidR="00291AA7" w:rsidRPr="00291AA7">
        <w:t>,</w:t>
      </w:r>
      <w:r w:rsidR="000131B2">
        <w:t xml:space="preserve"> vč. komentáře,</w:t>
      </w:r>
      <w:r w:rsidR="00291AA7" w:rsidRPr="00291AA7">
        <w:t xml:space="preserve"> a to ve čtverém vyhotovení a v elektronické</w:t>
      </w:r>
      <w:r w:rsidR="00291AA7">
        <w:t xml:space="preserve"> verzi</w:t>
      </w:r>
      <w:r>
        <w:t>.</w:t>
      </w:r>
      <w:r w:rsidR="00491FB0" w:rsidRPr="00491FB0">
        <w:t xml:space="preserve"> </w:t>
      </w:r>
    </w:p>
    <w:p w14:paraId="1EDE6746" w14:textId="6D43C9F0" w:rsidR="00C168BF" w:rsidRPr="00983FDA" w:rsidRDefault="00FF4FBA" w:rsidP="00FE680E">
      <w:pPr>
        <w:pStyle w:val="W3MUZkonOdstavecslovan"/>
        <w:tabs>
          <w:tab w:val="clear" w:pos="510"/>
        </w:tabs>
        <w:ind w:left="567" w:hanging="567"/>
      </w:pPr>
      <w:r>
        <w:t xml:space="preserve">V souladu s § 75 odst. 4 zákona </w:t>
      </w:r>
      <w:r w:rsidR="000131B2" w:rsidRPr="000131B2">
        <w:t>M</w:t>
      </w:r>
      <w:r w:rsidR="001E6C4E">
        <w:t>U</w:t>
      </w:r>
      <w:r w:rsidR="00CB344F">
        <w:t xml:space="preserve"> </w:t>
      </w:r>
      <w:r w:rsidR="00760F1A">
        <w:t xml:space="preserve">se </w:t>
      </w:r>
      <w:r w:rsidR="000131B2" w:rsidRPr="000131B2">
        <w:t>habilitační práce zveřejňuje</w:t>
      </w:r>
      <w:r w:rsidR="00760F1A">
        <w:t xml:space="preserve"> </w:t>
      </w:r>
      <w:r w:rsidR="003C5709">
        <w:t xml:space="preserve">podle čl. 16 </w:t>
      </w:r>
      <w:r w:rsidR="00151D53">
        <w:br/>
      </w:r>
      <w:r w:rsidR="003C5709">
        <w:t>a čl. 17</w:t>
      </w:r>
      <w:r w:rsidR="000131B2" w:rsidRPr="000131B2">
        <w:t>. Při zveřejnění práce je respektována ochrana informací chráněných zvláštním zákonem, ochrana obchodního tajemství a ochrana oprávněných zájmů třetích osob</w:t>
      </w:r>
      <w:r w:rsidR="000131B2">
        <w:t xml:space="preserve">. </w:t>
      </w:r>
      <w:r w:rsidR="00A24EB4">
        <w:t xml:space="preserve">Pokud by zveřejněním habilitační práce či jejích částí byla nebo mohla být </w:t>
      </w:r>
      <w:r w:rsidR="000131B2">
        <w:t>tato ochrana porušena</w:t>
      </w:r>
      <w:r w:rsidR="00A24EB4">
        <w:t>, je uchazeč povinen tyto skutečnosti v návrhu na zahájení habilitačního řízení uvést</w:t>
      </w:r>
      <w:r w:rsidR="00FF1C6F">
        <w:t>,</w:t>
      </w:r>
      <w:r w:rsidR="00A24EB4">
        <w:t xml:space="preserve"> upřesnit důvody</w:t>
      </w:r>
      <w:r w:rsidR="007556A9">
        <w:t xml:space="preserve"> a</w:t>
      </w:r>
      <w:r w:rsidR="00A24EB4">
        <w:t xml:space="preserve"> vymezit části habilitační práce</w:t>
      </w:r>
      <w:r w:rsidR="00A24EB4" w:rsidRPr="0086536C">
        <w:t xml:space="preserve">, </w:t>
      </w:r>
      <w:r w:rsidR="00A24EB4" w:rsidRPr="00F43EE1">
        <w:t>které být zveřejněny nemohou.</w:t>
      </w:r>
      <w:r w:rsidR="002B0659">
        <w:t xml:space="preserve"> </w:t>
      </w:r>
      <w:r w:rsidR="000131B2">
        <w:t>Zveřejněn je vždy abstrakt</w:t>
      </w:r>
      <w:r>
        <w:t xml:space="preserve"> práce</w:t>
      </w:r>
      <w:r w:rsidR="000131B2">
        <w:t>, resp. komentář k práci.</w:t>
      </w:r>
      <w:r w:rsidR="00D970D9">
        <w:t xml:space="preserve"> </w:t>
      </w:r>
      <w:r w:rsidR="00D970D9" w:rsidRPr="00491FB0">
        <w:t xml:space="preserve">Pokud nelze zveřejnit celou </w:t>
      </w:r>
      <w:r w:rsidR="00D970D9">
        <w:t xml:space="preserve">habilitační </w:t>
      </w:r>
      <w:r w:rsidR="00D970D9" w:rsidRPr="00491FB0">
        <w:t xml:space="preserve">práci, uchazeč předkládá v elektronické </w:t>
      </w:r>
      <w:r w:rsidR="00D970D9">
        <w:t>podobě</w:t>
      </w:r>
      <w:r w:rsidR="00D970D9" w:rsidRPr="00491FB0">
        <w:t xml:space="preserve"> jak plnou verzi práce</w:t>
      </w:r>
      <w:r w:rsidR="00D970D9" w:rsidRPr="00C04072">
        <w:t xml:space="preserve"> </w:t>
      </w:r>
      <w:r w:rsidR="00D970D9">
        <w:t xml:space="preserve">(včetně abstraktu, respektive komentáře), </w:t>
      </w:r>
      <w:r w:rsidR="00D970D9" w:rsidRPr="00491FB0">
        <w:t xml:space="preserve">která bude uložena do </w:t>
      </w:r>
      <w:r w:rsidR="00844E0E">
        <w:t>elektronické databáze</w:t>
      </w:r>
      <w:r w:rsidR="00D970D9">
        <w:t xml:space="preserve"> </w:t>
      </w:r>
      <w:r w:rsidR="00E830E0">
        <w:t>v </w:t>
      </w:r>
      <w:proofErr w:type="spellStart"/>
      <w:r w:rsidR="00E830E0">
        <w:t>Inet</w:t>
      </w:r>
      <w:proofErr w:type="spellEnd"/>
      <w:r w:rsidR="00E830E0">
        <w:t xml:space="preserve"> MU </w:t>
      </w:r>
      <w:r w:rsidR="00844E0E">
        <w:t>(</w:t>
      </w:r>
      <w:r w:rsidR="00D970D9">
        <w:t>ovšem nebude zveřejněna</w:t>
      </w:r>
      <w:r w:rsidR="00844E0E">
        <w:t>)</w:t>
      </w:r>
      <w:r w:rsidR="00D970D9" w:rsidRPr="00491FB0">
        <w:t xml:space="preserve">, tak také verzi s vybranými </w:t>
      </w:r>
      <w:r w:rsidR="00D970D9" w:rsidRPr="00D743AB">
        <w:t xml:space="preserve">částmi práce, které lze zveřejnit (včetně abstraktu, respektive </w:t>
      </w:r>
      <w:r w:rsidR="00D970D9" w:rsidRPr="00983FDA">
        <w:t>komentáře).</w:t>
      </w:r>
    </w:p>
    <w:p w14:paraId="7A79D800" w14:textId="6C9CC363" w:rsidR="00382C94" w:rsidRPr="00983FDA" w:rsidRDefault="0068159D" w:rsidP="00FE680E">
      <w:pPr>
        <w:pStyle w:val="W3MUZkonOdstavecslovan"/>
        <w:tabs>
          <w:tab w:val="clear" w:pos="510"/>
        </w:tabs>
        <w:ind w:left="567" w:hanging="567"/>
      </w:pPr>
      <w:r>
        <w:t>Habilitační práci</w:t>
      </w:r>
      <w:r w:rsidR="001A6639" w:rsidRPr="00983FDA">
        <w:t xml:space="preserve"> </w:t>
      </w:r>
      <w:r w:rsidR="00CC3D09">
        <w:t>po</w:t>
      </w:r>
      <w:r w:rsidR="00B56CFE" w:rsidRPr="00983FDA">
        <w:t>dle odst</w:t>
      </w:r>
      <w:r w:rsidR="001E6C4E">
        <w:t>avce</w:t>
      </w:r>
      <w:r w:rsidR="00B56CFE" w:rsidRPr="00983FDA">
        <w:t xml:space="preserve"> 1 písm. a) až d), respektive</w:t>
      </w:r>
      <w:r w:rsidR="001A6639" w:rsidRPr="00983FDA">
        <w:t xml:space="preserve"> </w:t>
      </w:r>
      <w:r w:rsidR="00B56CFE" w:rsidRPr="00983FDA">
        <w:t xml:space="preserve">všechny </w:t>
      </w:r>
      <w:r w:rsidR="001A6639" w:rsidRPr="00983FDA">
        <w:t>její části</w:t>
      </w:r>
      <w:r w:rsidR="00B56CFE" w:rsidRPr="00983FDA">
        <w:t>,</w:t>
      </w:r>
      <w:r w:rsidR="001A6639" w:rsidRPr="00983FDA">
        <w:t xml:space="preserve"> </w:t>
      </w:r>
      <w:r>
        <w:t xml:space="preserve">je možné předkládat </w:t>
      </w:r>
      <w:r w:rsidR="000E437F" w:rsidRPr="00983FDA">
        <w:t>v českém, slovenském či anglickém jazyce</w:t>
      </w:r>
      <w:r w:rsidR="0045018F" w:rsidRPr="00983FDA">
        <w:t>,</w:t>
      </w:r>
      <w:r w:rsidR="000E437F" w:rsidRPr="00983FDA">
        <w:t xml:space="preserve"> </w:t>
      </w:r>
      <w:r w:rsidR="0045018F" w:rsidRPr="00983FDA">
        <w:t>případně</w:t>
      </w:r>
      <w:r w:rsidR="000E437F" w:rsidRPr="00983FDA">
        <w:t xml:space="preserve"> </w:t>
      </w:r>
      <w:r w:rsidR="00C704DA" w:rsidRPr="00983FDA">
        <w:t>v</w:t>
      </w:r>
      <w:r w:rsidR="0045018F" w:rsidRPr="00983FDA">
        <w:t> jiném cizím</w:t>
      </w:r>
      <w:r w:rsidR="000E437F" w:rsidRPr="00983FDA">
        <w:t xml:space="preserve"> jazyce podle zvyklostí v oboru. </w:t>
      </w:r>
      <w:r w:rsidR="00382C94" w:rsidRPr="00983FDA">
        <w:t>Abstrakt práce, resp. komentář je předkládá</w:t>
      </w:r>
      <w:r w:rsidR="001A6639" w:rsidRPr="00983FDA">
        <w:t>n</w:t>
      </w:r>
      <w:r w:rsidR="00382C94" w:rsidRPr="00983FDA">
        <w:t xml:space="preserve"> vždy v anglickém jazyce. </w:t>
      </w:r>
    </w:p>
    <w:p w14:paraId="3D47982D" w14:textId="534ED459" w:rsidR="00EF4F50" w:rsidRPr="001A55B3" w:rsidRDefault="0002124A" w:rsidP="00FE680E">
      <w:pPr>
        <w:pStyle w:val="W3MUZkonOdstavecslovan"/>
        <w:tabs>
          <w:tab w:val="clear" w:pos="510"/>
        </w:tabs>
        <w:ind w:left="567" w:hanging="567"/>
      </w:pPr>
      <w:r>
        <w:t xml:space="preserve">V případě </w:t>
      </w:r>
      <w:r w:rsidR="005C50C9">
        <w:t>zpětvzetí návrhu uchazečem</w:t>
      </w:r>
      <w:r w:rsidR="00CD7C42">
        <w:t>,</w:t>
      </w:r>
      <w:r w:rsidR="005C50C9">
        <w:t xml:space="preserve"> nebo </w:t>
      </w:r>
      <w:r>
        <w:t>zastavení habilitačního řízení se habilitační práce vrátí uchazeči.</w:t>
      </w:r>
      <w:r w:rsidR="0093105C">
        <w:t xml:space="preserve"> V elektronické podobě zůstává habilitační práce archivována v příslušné databázi </w:t>
      </w:r>
      <w:proofErr w:type="spellStart"/>
      <w:r w:rsidR="0093105C">
        <w:t>Inet</w:t>
      </w:r>
      <w:proofErr w:type="spellEnd"/>
      <w:r w:rsidR="0093105C">
        <w:t xml:space="preserve"> MU.</w:t>
      </w:r>
      <w:r w:rsidR="00DF0FF4" w:rsidRPr="009752FE">
        <w:t xml:space="preserve">                                                </w:t>
      </w:r>
    </w:p>
    <w:p w14:paraId="7EA5CEE9" w14:textId="784AE973" w:rsidR="00564D80" w:rsidRPr="00187858" w:rsidRDefault="00564D80" w:rsidP="001479CA">
      <w:pPr>
        <w:pStyle w:val="W3MUZkonParagraf"/>
        <w:numPr>
          <w:ilvl w:val="0"/>
          <w:numId w:val="36"/>
        </w:numPr>
        <w:ind w:left="426"/>
      </w:pPr>
    </w:p>
    <w:p w14:paraId="39FFB54F" w14:textId="77777777" w:rsidR="00564D80" w:rsidRPr="00F21013" w:rsidRDefault="0078369C" w:rsidP="00E31FAB">
      <w:pPr>
        <w:pStyle w:val="W3MUZkonParagrafNzev"/>
      </w:pPr>
      <w:r>
        <w:t>Posuzování návrhu habilitační komisí</w:t>
      </w:r>
    </w:p>
    <w:p w14:paraId="749EC9EF" w14:textId="1C2499CC" w:rsidR="008A4862" w:rsidRPr="008A4862" w:rsidRDefault="00DF0FF4" w:rsidP="002D650D">
      <w:pPr>
        <w:pStyle w:val="W3MUZkonOdstavecslovan"/>
        <w:keepNext/>
        <w:numPr>
          <w:ilvl w:val="1"/>
          <w:numId w:val="11"/>
        </w:numPr>
        <w:tabs>
          <w:tab w:val="clear" w:pos="510"/>
        </w:tabs>
        <w:ind w:left="567" w:hanging="567"/>
        <w:rPr>
          <w:bCs/>
        </w:rPr>
      </w:pPr>
      <w:r w:rsidRPr="006016C4">
        <w:t xml:space="preserve">Nedojde-li k zastavení řízení </w:t>
      </w:r>
      <w:r w:rsidR="0026033C" w:rsidRPr="006016C4">
        <w:t xml:space="preserve">z důvodu neodstranění případných formálních nedostatků v určené lhůtě </w:t>
      </w:r>
      <w:r w:rsidRPr="006016C4">
        <w:t xml:space="preserve">podle čl. </w:t>
      </w:r>
      <w:r w:rsidR="00BF4A1E">
        <w:t>4</w:t>
      </w:r>
      <w:r w:rsidR="00BF4A1E" w:rsidRPr="006016C4">
        <w:t xml:space="preserve"> </w:t>
      </w:r>
      <w:r w:rsidRPr="006016C4">
        <w:t xml:space="preserve">odst. </w:t>
      </w:r>
      <w:r w:rsidR="009156A4">
        <w:t>3</w:t>
      </w:r>
      <w:r w:rsidRPr="006016C4">
        <w:t xml:space="preserve">, předkládá </w:t>
      </w:r>
      <w:r w:rsidR="00242E58" w:rsidRPr="006016C4">
        <w:t xml:space="preserve">děkan </w:t>
      </w:r>
      <w:r w:rsidR="00242E58">
        <w:t>návrh na zahájení</w:t>
      </w:r>
      <w:r w:rsidR="009C7A21">
        <w:t xml:space="preserve"> </w:t>
      </w:r>
      <w:r w:rsidR="00952CB0" w:rsidRPr="006016C4">
        <w:t>habilitační</w:t>
      </w:r>
      <w:r w:rsidR="00242E58">
        <w:t>ho</w:t>
      </w:r>
      <w:r w:rsidR="00952CB0" w:rsidRPr="006016C4">
        <w:t xml:space="preserve"> řízení</w:t>
      </w:r>
      <w:r w:rsidRPr="006016C4">
        <w:t xml:space="preserve"> vědecké radě fakulty spolu s návrhem na složení habilitační komise. Habilitační komise je pětičlenná. Jejími členy jsou profesoři, docenti a další významní odborníci v daném oboru nebo oborech příbuzných. Předsedou habilitační komise je profesor, zpravidla </w:t>
      </w:r>
      <w:r w:rsidR="00854EB2">
        <w:t>zaměstnanec</w:t>
      </w:r>
      <w:r w:rsidR="00854EB2" w:rsidRPr="006016C4">
        <w:t xml:space="preserve"> </w:t>
      </w:r>
      <w:r w:rsidRPr="006016C4">
        <w:t xml:space="preserve">MU. </w:t>
      </w:r>
      <w:r w:rsidR="00266EB0" w:rsidRPr="006016C4">
        <w:t xml:space="preserve">Členy habilitační komise </w:t>
      </w:r>
      <w:r w:rsidR="00266EB0" w:rsidRPr="0032578F">
        <w:t xml:space="preserve">a jejího předsedu jmenuje </w:t>
      </w:r>
      <w:r w:rsidR="00992E0B" w:rsidRPr="0032578F">
        <w:t xml:space="preserve">děkan </w:t>
      </w:r>
      <w:r w:rsidR="00992E0B">
        <w:t>po</w:t>
      </w:r>
      <w:r w:rsidR="00266EB0" w:rsidRPr="0032578F">
        <w:t xml:space="preserve"> schválení </w:t>
      </w:r>
      <w:r w:rsidR="00992E0B">
        <w:t xml:space="preserve">složení komise </w:t>
      </w:r>
      <w:r w:rsidR="00992E0B" w:rsidRPr="00DB2CE1">
        <w:t>vědeckou radou</w:t>
      </w:r>
      <w:r w:rsidR="00992E0B">
        <w:t xml:space="preserve"> fakulty</w:t>
      </w:r>
      <w:r w:rsidR="00266EB0" w:rsidRPr="0032578F">
        <w:t>.</w:t>
      </w:r>
    </w:p>
    <w:p w14:paraId="0C701D47" w14:textId="5CA6FBF0" w:rsidR="008A4862" w:rsidRPr="007018B6" w:rsidRDefault="00DF0FF4" w:rsidP="002D650D">
      <w:pPr>
        <w:pStyle w:val="W3MUZkonOdstavecslovan"/>
        <w:keepNext/>
        <w:numPr>
          <w:ilvl w:val="1"/>
          <w:numId w:val="11"/>
        </w:numPr>
        <w:tabs>
          <w:tab w:val="clear" w:pos="510"/>
        </w:tabs>
        <w:ind w:left="567" w:hanging="567"/>
        <w:rPr>
          <w:bCs/>
        </w:rPr>
      </w:pPr>
      <w:r w:rsidRPr="006016C4">
        <w:t xml:space="preserve">Nejméně tři členové komise jsou odborníci z jiného pracoviště než MU. </w:t>
      </w:r>
      <w:r w:rsidR="008A4862" w:rsidRPr="008A4862">
        <w:t xml:space="preserve">Jedná se </w:t>
      </w:r>
      <w:r w:rsidR="00151D53">
        <w:br/>
      </w:r>
      <w:r w:rsidR="008A4862" w:rsidRPr="008A4862">
        <w:t>o odborníky, kteří nemají na MU uzavřen pracovněprávní vztah formou pracovního úvazku nebo dohody o pracovní činnosti. Za externího člena habilitační komise není považován emeritní profesor MU.</w:t>
      </w:r>
      <w:r w:rsidR="007018B6">
        <w:t xml:space="preserve"> </w:t>
      </w:r>
    </w:p>
    <w:p w14:paraId="0FB50CCD" w14:textId="7DDD2F2A" w:rsidR="007018B6" w:rsidRPr="007018B6" w:rsidRDefault="007018B6" w:rsidP="00E61F4F">
      <w:pPr>
        <w:pStyle w:val="W3MUZkonOdstavecslovan"/>
        <w:numPr>
          <w:ilvl w:val="1"/>
          <w:numId w:val="11"/>
        </w:numPr>
        <w:tabs>
          <w:tab w:val="clear" w:pos="510"/>
        </w:tabs>
        <w:ind w:left="567" w:hanging="567"/>
      </w:pPr>
      <w:r>
        <w:t>Nejméně jeden člen komise je ze zahraničí</w:t>
      </w:r>
      <w:r w:rsidRPr="00DB2CE1">
        <w:t xml:space="preserve">. </w:t>
      </w:r>
      <w:r w:rsidRPr="009057BE">
        <w:t>Odborníkem ze zahraničí se rozumí osoba s cizí státní příslušností (vyjma Slovenské republiky), která nepůsobí trvale v ČR</w:t>
      </w:r>
      <w:r>
        <w:t>.</w:t>
      </w:r>
      <w:r w:rsidRPr="009057BE">
        <w:t xml:space="preserve"> Ve výjimečných případech může být za zahraničního odborníka považována také osoba s českou nebo slovenskou státní příslušností, která více než 10 let nepůsobí v</w:t>
      </w:r>
      <w:r>
        <w:t> </w:t>
      </w:r>
      <w:r w:rsidRPr="009057BE">
        <w:t>ČR</w:t>
      </w:r>
      <w:r>
        <w:t>, resp. ve Slovenské republice</w:t>
      </w:r>
      <w:r w:rsidRPr="009057BE">
        <w:t>.</w:t>
      </w:r>
    </w:p>
    <w:p w14:paraId="7A2D4F6C" w14:textId="77777777" w:rsidR="00F93967" w:rsidRPr="00F93967" w:rsidRDefault="00856CA8" w:rsidP="002D650D">
      <w:pPr>
        <w:pStyle w:val="W3MUZkonOdstavecslovan"/>
        <w:keepNext/>
        <w:numPr>
          <w:ilvl w:val="1"/>
          <w:numId w:val="11"/>
        </w:numPr>
        <w:tabs>
          <w:tab w:val="clear" w:pos="510"/>
        </w:tabs>
        <w:ind w:left="567" w:hanging="567"/>
        <w:rPr>
          <w:bCs/>
        </w:rPr>
      </w:pPr>
      <w:r w:rsidRPr="0032578F">
        <w:lastRenderedPageBreak/>
        <w:t>Členem habilitační komise nemůže být spoluautor díla nebo v případě souboru uveřejněných vědeckých prací či inženýrských prací spoluautor části díla, které je uchazečem předkládáno jako habilitační práce.</w:t>
      </w:r>
      <w:r w:rsidR="008B7079" w:rsidRPr="006016C4">
        <w:t xml:space="preserve"> </w:t>
      </w:r>
    </w:p>
    <w:p w14:paraId="799158F5" w14:textId="39399788" w:rsidR="00DB2CE1" w:rsidRPr="009249C3" w:rsidRDefault="003A7E0C" w:rsidP="002D650D">
      <w:pPr>
        <w:pStyle w:val="W3MUZkonOdstavecslovan"/>
        <w:keepNext/>
        <w:numPr>
          <w:ilvl w:val="1"/>
          <w:numId w:val="11"/>
        </w:numPr>
        <w:tabs>
          <w:tab w:val="clear" w:pos="510"/>
        </w:tabs>
        <w:ind w:left="567" w:hanging="567"/>
        <w:rPr>
          <w:bCs/>
        </w:rPr>
      </w:pPr>
      <w:r>
        <w:t>Č</w:t>
      </w:r>
      <w:r w:rsidR="00FF1A86">
        <w:t xml:space="preserve">lenem habilitační komise </w:t>
      </w:r>
      <w:r w:rsidR="001A337F">
        <w:t>ne</w:t>
      </w:r>
      <w:r w:rsidRPr="003A7E0C">
        <w:t xml:space="preserve">může být častý spoluautor uchazeče </w:t>
      </w:r>
      <w:r w:rsidR="0002124A">
        <w:t xml:space="preserve">– </w:t>
      </w:r>
      <w:r w:rsidR="001A337F">
        <w:t>povoluje se</w:t>
      </w:r>
      <w:r w:rsidR="00521F90">
        <w:t xml:space="preserve"> </w:t>
      </w:r>
      <w:r w:rsidR="00521F90" w:rsidRPr="00521F90">
        <w:t xml:space="preserve">spoluautorství u </w:t>
      </w:r>
      <w:r w:rsidR="001A337F">
        <w:t>max.</w:t>
      </w:r>
      <w:r w:rsidR="00521F90" w:rsidRPr="00521F90">
        <w:t xml:space="preserve"> </w:t>
      </w:r>
      <w:r w:rsidR="003C5D15">
        <w:t>2</w:t>
      </w:r>
      <w:r w:rsidR="00521F90" w:rsidRPr="00521F90">
        <w:t xml:space="preserve">0 % </w:t>
      </w:r>
      <w:r w:rsidR="00521F90">
        <w:t xml:space="preserve">výsledků, které uchazeč vykazuje </w:t>
      </w:r>
      <w:r w:rsidR="00342407">
        <w:t>po</w:t>
      </w:r>
      <w:r w:rsidR="00521F90">
        <w:t xml:space="preserve">dle čl. </w:t>
      </w:r>
      <w:r w:rsidR="00803322">
        <w:t>4</w:t>
      </w:r>
      <w:r w:rsidR="00521F90">
        <w:t xml:space="preserve"> odst. 2 písm. </w:t>
      </w:r>
      <w:r w:rsidR="00803322">
        <w:t>c</w:t>
      </w:r>
      <w:r w:rsidR="00521F90">
        <w:t xml:space="preserve">) a </w:t>
      </w:r>
      <w:r w:rsidR="00803322">
        <w:t>d</w:t>
      </w:r>
      <w:r w:rsidR="00521F90">
        <w:t>)</w:t>
      </w:r>
      <w:r w:rsidR="00FF1A86">
        <w:t xml:space="preserve">. </w:t>
      </w:r>
    </w:p>
    <w:p w14:paraId="580EB280" w14:textId="6C023142" w:rsidR="003910FB" w:rsidRPr="003910FB" w:rsidRDefault="003910FB" w:rsidP="002D650D">
      <w:pPr>
        <w:pStyle w:val="W3MUZkonOdstavecslovan"/>
        <w:numPr>
          <w:ilvl w:val="1"/>
          <w:numId w:val="11"/>
        </w:numPr>
        <w:tabs>
          <w:tab w:val="clear" w:pos="510"/>
        </w:tabs>
        <w:ind w:left="567" w:hanging="567"/>
        <w:rPr>
          <w:bCs/>
        </w:rPr>
      </w:pPr>
      <w:r w:rsidRPr="00DB2CE1">
        <w:t>O všech návrzích se habilitační komise usnáší nadpoloviční většinou hlasů všech svých členů.</w:t>
      </w:r>
      <w:r w:rsidR="00357A03">
        <w:t xml:space="preserve"> </w:t>
      </w:r>
      <w:r w:rsidR="002E3343" w:rsidRPr="002E3343">
        <w:rPr>
          <w:iCs/>
        </w:rPr>
        <w:t xml:space="preserve">Jednání habilitační komise může být vedeno korespondenčně nebo elektronicky (např. formou videokonference). Závěrečné tajné hlasování o návrhu na jmenování uchazeče docentem je standardně prováděno prezenčně, případné elektronické hlasování musí proběhnout prostřednictvím k tomu určené aplikace </w:t>
      </w:r>
      <w:r w:rsidR="00BE3E69">
        <w:rPr>
          <w:iCs/>
        </w:rPr>
        <w:t xml:space="preserve">v rámci systému </w:t>
      </w:r>
      <w:proofErr w:type="spellStart"/>
      <w:r w:rsidR="00BE3E69">
        <w:rPr>
          <w:iCs/>
        </w:rPr>
        <w:t>Inet</w:t>
      </w:r>
      <w:proofErr w:type="spellEnd"/>
      <w:r w:rsidR="00BE3E69">
        <w:rPr>
          <w:iCs/>
        </w:rPr>
        <w:t xml:space="preserve"> </w:t>
      </w:r>
      <w:r w:rsidR="002E3343" w:rsidRPr="002E3343">
        <w:rPr>
          <w:iCs/>
        </w:rPr>
        <w:t>MU</w:t>
      </w:r>
      <w:r w:rsidR="00377274">
        <w:rPr>
          <w:iCs/>
        </w:rPr>
        <w:t>.</w:t>
      </w:r>
      <w:r w:rsidR="00377274" w:rsidRPr="00377274">
        <w:rPr>
          <w:iCs/>
        </w:rPr>
        <w:t xml:space="preserve"> </w:t>
      </w:r>
      <w:r w:rsidRPr="00DB2CE1">
        <w:t>Z každého jednání habilitační komise je pořízen zápis, který je součástí spisu.</w:t>
      </w:r>
    </w:p>
    <w:p w14:paraId="46E2D04F" w14:textId="0D1B2D20" w:rsidR="004F4D1D" w:rsidRPr="004F4D1D" w:rsidRDefault="003910FB" w:rsidP="002D650D">
      <w:pPr>
        <w:pStyle w:val="W3MUZkonOdstavecslovan"/>
        <w:numPr>
          <w:ilvl w:val="1"/>
          <w:numId w:val="11"/>
        </w:numPr>
        <w:tabs>
          <w:tab w:val="clear" w:pos="510"/>
        </w:tabs>
        <w:ind w:left="567" w:hanging="567"/>
        <w:rPr>
          <w:bCs/>
        </w:rPr>
      </w:pPr>
      <w:r w:rsidRPr="00873878">
        <w:t xml:space="preserve">Habilitační komise se usnáší na ustanovení </w:t>
      </w:r>
      <w:r w:rsidR="00597D9B">
        <w:t xml:space="preserve">nejméně </w:t>
      </w:r>
      <w:r w:rsidRPr="00873878">
        <w:t>tří oponentů</w:t>
      </w:r>
      <w:r w:rsidR="001B1BF2">
        <w:t>, které</w:t>
      </w:r>
      <w:r w:rsidR="001B1BF2" w:rsidRPr="001B1BF2">
        <w:t xml:space="preserve"> </w:t>
      </w:r>
      <w:r w:rsidR="001B1BF2" w:rsidRPr="00873878">
        <w:t>jmenuje předseda habilitační komise</w:t>
      </w:r>
      <w:r w:rsidR="00CC32C1">
        <w:t xml:space="preserve">. </w:t>
      </w:r>
      <w:r w:rsidR="00911406">
        <w:t xml:space="preserve">Oponentem může být jmenován pouze jeden odborník z </w:t>
      </w:r>
      <w:r w:rsidRPr="00873878">
        <w:t>MU</w:t>
      </w:r>
      <w:r w:rsidR="00911406">
        <w:t>, ostatní oponenti jsou odborníky z jiného pracoviště</w:t>
      </w:r>
      <w:r w:rsidR="00CC32C1">
        <w:t xml:space="preserve"> – j</w:t>
      </w:r>
      <w:r w:rsidR="00CC32C1" w:rsidRPr="00CC32C1">
        <w:t>edná se o odborníky, kteří nemají na MU uzavřen pracovněprávní vztah formou pracovního úvazku nebo dohody o pracovní činnosti. Za externího oponenta není považován emeritní profesor MU.</w:t>
      </w:r>
      <w:r w:rsidR="00CC32C1">
        <w:t xml:space="preserve"> </w:t>
      </w:r>
      <w:r w:rsidRPr="00901465">
        <w:t xml:space="preserve">Oponentem nemůže být jmenován </w:t>
      </w:r>
      <w:r w:rsidR="00BF4A1E">
        <w:t>člen</w:t>
      </w:r>
      <w:r w:rsidR="00BF4A1E" w:rsidRPr="00901465">
        <w:t xml:space="preserve"> </w:t>
      </w:r>
      <w:r w:rsidRPr="00901465">
        <w:t xml:space="preserve">habilitační komise. </w:t>
      </w:r>
    </w:p>
    <w:p w14:paraId="065E518D" w14:textId="07A4B3EA" w:rsidR="003910FB" w:rsidRPr="007B2A9C" w:rsidRDefault="003910FB" w:rsidP="002D650D">
      <w:pPr>
        <w:pStyle w:val="W3MUZkonOdstavecslovan"/>
        <w:numPr>
          <w:ilvl w:val="1"/>
          <w:numId w:val="11"/>
        </w:numPr>
        <w:tabs>
          <w:tab w:val="clear" w:pos="510"/>
        </w:tabs>
        <w:ind w:left="567" w:hanging="567"/>
        <w:rPr>
          <w:bCs/>
        </w:rPr>
      </w:pPr>
      <w:r w:rsidRPr="00901465">
        <w:t>Oponentem nemůže být jmenován spoluautor díla nebo v případě souboru uveřejněných vědeckých prací či inženýrských prací spoluautor části díla, které je uchazečem předkládáno jako habilitační práce.</w:t>
      </w:r>
      <w:r w:rsidR="00D1367A" w:rsidRPr="00472954">
        <w:t xml:space="preserve"> </w:t>
      </w:r>
      <w:r w:rsidR="007D1116">
        <w:t>Oponentem nemůže být jmenován spoluautor publikačních výsledků uchazeče, které uchazeč vykazuje podle čl. 4 odst. 2 písm. c) a d).</w:t>
      </w:r>
      <w:r w:rsidR="0002124A">
        <w:t xml:space="preserve"> Oponentem nemůže být</w:t>
      </w:r>
      <w:r w:rsidR="00521F90">
        <w:t xml:space="preserve"> </w:t>
      </w:r>
      <w:r w:rsidR="003A7E0C">
        <w:t xml:space="preserve">ani </w:t>
      </w:r>
      <w:r w:rsidR="00D1367A">
        <w:t>přímý nadřízený / podřízený zaměstnanec</w:t>
      </w:r>
      <w:r w:rsidR="0002124A">
        <w:t xml:space="preserve"> uchazeče</w:t>
      </w:r>
      <w:r w:rsidR="00D1367A">
        <w:t>.</w:t>
      </w:r>
      <w:r w:rsidR="00E23B8E">
        <w:t xml:space="preserve"> Oponentem může být pouze osoba, která na </w:t>
      </w:r>
      <w:r w:rsidR="0021059E">
        <w:t>odborné</w:t>
      </w:r>
      <w:r w:rsidR="00E23B8E">
        <w:t xml:space="preserve"> úrovni ovládá jazyk habilitační práce.</w:t>
      </w:r>
    </w:p>
    <w:p w14:paraId="6B6B4272" w14:textId="351CEFA3" w:rsidR="003910FB" w:rsidRPr="00DB2CE1" w:rsidRDefault="003910FB" w:rsidP="002D650D">
      <w:pPr>
        <w:pStyle w:val="W3MUZkonOdstavecslovan"/>
        <w:numPr>
          <w:ilvl w:val="1"/>
          <w:numId w:val="11"/>
        </w:numPr>
        <w:tabs>
          <w:tab w:val="clear" w:pos="510"/>
        </w:tabs>
        <w:ind w:left="567" w:hanging="567"/>
        <w:rPr>
          <w:bCs/>
        </w:rPr>
      </w:pPr>
      <w:r w:rsidRPr="00DB2CE1">
        <w:t>Oponenti vypracují písemné posudky</w:t>
      </w:r>
      <w:r w:rsidR="00BF4A1E" w:rsidRPr="00BF4A1E">
        <w:t xml:space="preserve"> </w:t>
      </w:r>
      <w:r w:rsidR="00342407">
        <w:t>po</w:t>
      </w:r>
      <w:r w:rsidR="00BF4A1E" w:rsidRPr="005350D8">
        <w:t>dle Přílohy č. 1</w:t>
      </w:r>
      <w:r w:rsidR="00F42989">
        <w:t>0</w:t>
      </w:r>
      <w:r w:rsidRPr="00DB2CE1">
        <w:t xml:space="preserve">, v nichž zhodnotí odbornou úroveň habilitační práce. V závěru posudků výslovně uvedou, zda habilitační práce splňuje či nesplňuje požadavky standardně kladené na úroveň habilitačních prací v daném oboru. </w:t>
      </w:r>
      <w:r w:rsidR="00404F1C">
        <w:t>Pokud nejsou posudky předloženy</w:t>
      </w:r>
      <w:r>
        <w:t xml:space="preserve"> v českém, slovenském či anglickém jazyce</w:t>
      </w:r>
      <w:r w:rsidR="00404F1C">
        <w:t>, přiloží se jejich překlad v jednom z těchto jazyků</w:t>
      </w:r>
      <w:r w:rsidR="001B1BF2">
        <w:t xml:space="preserve"> (j</w:t>
      </w:r>
      <w:r w:rsidR="001B1BF2" w:rsidRPr="001B1BF2">
        <w:t>azyk překladu je přitom volen vždy tak, aby byl srozumitelný</w:t>
      </w:r>
      <w:r w:rsidR="001B1BF2">
        <w:t xml:space="preserve"> všem členům habilitační komise)</w:t>
      </w:r>
      <w:r w:rsidR="00037C2E">
        <w:t xml:space="preserve">. </w:t>
      </w:r>
      <w:r w:rsidR="004E29B1">
        <w:t>V</w:t>
      </w:r>
      <w:r w:rsidR="00037C2E">
        <w:t> případě, že předseda komise na odborné úrovni ovládá jazyk posudku</w:t>
      </w:r>
      <w:r w:rsidR="004E29B1">
        <w:t xml:space="preserve">, ověří písemně správnost jeho překladu. </w:t>
      </w:r>
      <w:r w:rsidR="009B05A9">
        <w:t>V opačném případě</w:t>
      </w:r>
      <w:r w:rsidR="004E29B1">
        <w:t xml:space="preserve">, je </w:t>
      </w:r>
      <w:r w:rsidR="009B05A9">
        <w:t>nutné</w:t>
      </w:r>
      <w:r w:rsidR="004E29B1">
        <w:t xml:space="preserve"> doložit úředně ověřený překlad</w:t>
      </w:r>
      <w:r w:rsidR="009B05A9">
        <w:t xml:space="preserve"> dotčeného posudku</w:t>
      </w:r>
      <w:r w:rsidR="004E29B1">
        <w:t>.</w:t>
      </w:r>
      <w:r w:rsidR="00404F1C">
        <w:t xml:space="preserve"> </w:t>
      </w:r>
      <w:r w:rsidRPr="00DB2CE1">
        <w:t xml:space="preserve">Uchazeč </w:t>
      </w:r>
      <w:r w:rsidR="001A1F25">
        <w:t>je</w:t>
      </w:r>
      <w:r w:rsidRPr="00DB2CE1">
        <w:t xml:space="preserve"> seznámen s posudky oponentů nejméně dva týdny před veřejným zasedáním vědecké rady, na němž bude práce obhajována.</w:t>
      </w:r>
    </w:p>
    <w:p w14:paraId="0CE10069" w14:textId="3221FEC8" w:rsidR="003910FB" w:rsidRPr="00DB2CE1" w:rsidRDefault="003910FB" w:rsidP="002D650D">
      <w:pPr>
        <w:pStyle w:val="W3MUZkonOdstavecslovan"/>
        <w:numPr>
          <w:ilvl w:val="1"/>
          <w:numId w:val="11"/>
        </w:numPr>
        <w:tabs>
          <w:tab w:val="clear" w:pos="510"/>
        </w:tabs>
        <w:ind w:left="567" w:hanging="567"/>
        <w:rPr>
          <w:bCs/>
        </w:rPr>
      </w:pPr>
      <w:r w:rsidRPr="00DB2CE1">
        <w:t>Součástí habilitačního řízení je přednáška uchazeče pro odbornou veřejnost. Její téma stanoví habilitační komise výběrem ze tří témat navržených uchazečem</w:t>
      </w:r>
      <w:r w:rsidR="00597D9B">
        <w:t xml:space="preserve"> v rámci návrhu na zahájení řízení</w:t>
      </w:r>
      <w:r w:rsidRPr="00DB2CE1">
        <w:t xml:space="preserve">. </w:t>
      </w:r>
      <w:r w:rsidR="001B1BF2" w:rsidRPr="001B1BF2">
        <w:t>Přednášku pro odbornou veřejnost nelze zaměnit ani spojit s habilitační přednáškou, která se koná na veřejném zasedání vědecké rady fakulty při projednávání daného návrhu na jmenování uchazeče docentem.</w:t>
      </w:r>
      <w:r w:rsidR="001B1BF2">
        <w:t xml:space="preserve"> </w:t>
      </w:r>
      <w:r>
        <w:t>Habilitační komise pověří ze svých řad nejméně tři hodnotitele, kteří se účastní přednášky</w:t>
      </w:r>
      <w:r w:rsidR="001B1BF2">
        <w:t xml:space="preserve"> pro odbornou veřejnost</w:t>
      </w:r>
      <w:r>
        <w:t xml:space="preserve"> a poté předloží habilitační komisi její písemné hodnocení</w:t>
      </w:r>
      <w:r w:rsidR="00BF4A1E">
        <w:t xml:space="preserve"> </w:t>
      </w:r>
      <w:r w:rsidR="00342407">
        <w:t>po</w:t>
      </w:r>
      <w:r w:rsidR="00BF4A1E">
        <w:t>dle Přílohy č. 1</w:t>
      </w:r>
      <w:r w:rsidR="00F42989">
        <w:t>1</w:t>
      </w:r>
      <w:r>
        <w:t xml:space="preserve">. </w:t>
      </w:r>
      <w:r w:rsidRPr="00DB2CE1">
        <w:t>V jeho závěru hodnotitelé výslovně uvedou, zda přednáška prokázala či neprokázala dostatečnou vědeckou nebo uměleckou kvalifikaci a pedagogickou způsobilost uchazeče.</w:t>
      </w:r>
    </w:p>
    <w:p w14:paraId="2ED96C53" w14:textId="5D380BD5" w:rsidR="003910FB" w:rsidRPr="00DB2CE1" w:rsidRDefault="003910FB" w:rsidP="002D650D">
      <w:pPr>
        <w:pStyle w:val="W3MUZkonOdstavecslovan"/>
        <w:numPr>
          <w:ilvl w:val="1"/>
          <w:numId w:val="11"/>
        </w:numPr>
        <w:tabs>
          <w:tab w:val="clear" w:pos="510"/>
        </w:tabs>
        <w:ind w:left="567" w:hanging="567"/>
        <w:rPr>
          <w:bCs/>
        </w:rPr>
      </w:pPr>
      <w:r w:rsidRPr="00DB2CE1">
        <w:t xml:space="preserve">Na základě posouzení </w:t>
      </w:r>
      <w:r w:rsidR="000F6870">
        <w:t>podkladů předložených společně s návrhem na zahájení řízení,</w:t>
      </w:r>
      <w:r w:rsidR="000F6870" w:rsidRPr="000F6870">
        <w:t xml:space="preserve"> </w:t>
      </w:r>
      <w:r w:rsidR="000F6870">
        <w:t>příp</w:t>
      </w:r>
      <w:r w:rsidR="00720DF2">
        <w:t>. jejich aktualizovaných verzí,</w:t>
      </w:r>
      <w:r w:rsidRPr="00DB2CE1">
        <w:t xml:space="preserve"> posudků oponentů a písemného hodnocení přednášky pro odbornou veřejnost zhodnotí habilitační komise vědeckou nebo uměleckou kvalifikaci uchazeče, </w:t>
      </w:r>
      <w:r w:rsidR="007018B6" w:rsidRPr="00B2314B">
        <w:t xml:space="preserve">jeho tuzemskou a zahraniční publikační činnost, uznání uchazeče mezinárodní odbornou veřejností v příslušném oboru, </w:t>
      </w:r>
      <w:r w:rsidRPr="007018B6">
        <w:t>jeho</w:t>
      </w:r>
      <w:r w:rsidRPr="00DB2CE1">
        <w:t xml:space="preserve"> pedagogickou způsobilost a úroveň jeho habilitační práce. Komise se tajným hlasováním usnáší na návrhu, zda má být uchazeč jmenován docentem. Hodnocení včetně explicitních vyjádření k jednotlivým aspektům činnosti uchazeče je </w:t>
      </w:r>
      <w:r w:rsidRPr="00DB2CE1">
        <w:lastRenderedPageBreak/>
        <w:t xml:space="preserve">zaznamenáno </w:t>
      </w:r>
      <w:r w:rsidR="00355CED">
        <w:t>v písemném stanovisku komise</w:t>
      </w:r>
      <w:r w:rsidR="00355CED" w:rsidRPr="00464769">
        <w:t xml:space="preserve"> </w:t>
      </w:r>
      <w:r w:rsidR="00355CED">
        <w:t xml:space="preserve">ve struktuře </w:t>
      </w:r>
      <w:r w:rsidR="00342407">
        <w:t>po</w:t>
      </w:r>
      <w:r w:rsidR="00BF4A1E">
        <w:t>dle</w:t>
      </w:r>
      <w:r w:rsidRPr="00DB2CE1">
        <w:t xml:space="preserve"> </w:t>
      </w:r>
      <w:hyperlink r:id="rId12" w:history="1">
        <w:r w:rsidRPr="006736F1">
          <w:t>Příloh</w:t>
        </w:r>
      </w:hyperlink>
      <w:r w:rsidR="00BF4A1E">
        <w:t>y</w:t>
      </w:r>
      <w:r w:rsidRPr="006736F1">
        <w:t xml:space="preserve"> č. </w:t>
      </w:r>
      <w:r w:rsidR="00BF4A1E">
        <w:t>1</w:t>
      </w:r>
      <w:r w:rsidR="00F42989">
        <w:t>2</w:t>
      </w:r>
      <w:r w:rsidRPr="00901465">
        <w:t xml:space="preserve">. Výsledek hlasování sdělí předseda nebo jím pověřený člen habilitační komise děkanovi. </w:t>
      </w:r>
    </w:p>
    <w:p w14:paraId="661D7E1F" w14:textId="2A8E1D81" w:rsidR="003910FB" w:rsidRPr="00E17C30" w:rsidRDefault="00414AB8" w:rsidP="002D650D">
      <w:pPr>
        <w:pStyle w:val="W3MUZkonOdstavecslovan"/>
        <w:numPr>
          <w:ilvl w:val="1"/>
          <w:numId w:val="11"/>
        </w:numPr>
        <w:tabs>
          <w:tab w:val="clear" w:pos="510"/>
        </w:tabs>
        <w:ind w:left="567" w:hanging="567"/>
        <w:rPr>
          <w:bCs/>
        </w:rPr>
      </w:pPr>
      <w:r>
        <w:t>Získá-li n</w:t>
      </w:r>
      <w:r w:rsidR="003910FB">
        <w:t>ávrh na jmenování docentem</w:t>
      </w:r>
      <w:r>
        <w:t xml:space="preserve"> </w:t>
      </w:r>
      <w:r w:rsidRPr="00901465">
        <w:t>většinu hlasů všech členů habilitační komise</w:t>
      </w:r>
      <w:r>
        <w:t>,</w:t>
      </w:r>
      <w:r w:rsidR="003910FB">
        <w:t xml:space="preserve"> </w:t>
      </w:r>
      <w:r w:rsidR="009B6754" w:rsidRPr="00901465">
        <w:t xml:space="preserve">sdělí </w:t>
      </w:r>
      <w:r w:rsidR="009B6754">
        <w:t>d</w:t>
      </w:r>
      <w:r w:rsidR="009B6754" w:rsidRPr="00901465">
        <w:t xml:space="preserve">ěkan </w:t>
      </w:r>
      <w:r w:rsidR="009B6754">
        <w:t xml:space="preserve">nebo jím pověřená osoba </w:t>
      </w:r>
      <w:r w:rsidR="009B6754" w:rsidRPr="00901465">
        <w:t xml:space="preserve">uchazeči </w:t>
      </w:r>
      <w:r w:rsidR="009B6754">
        <w:t xml:space="preserve">tento </w:t>
      </w:r>
      <w:r w:rsidR="009B6754" w:rsidRPr="00901465">
        <w:t xml:space="preserve">výsledek </w:t>
      </w:r>
      <w:r w:rsidR="009B6754">
        <w:t>a p</w:t>
      </w:r>
      <w:r w:rsidR="003910FB">
        <w:t xml:space="preserve">ředseda habilitační komise nebo jím pověřený člen </w:t>
      </w:r>
      <w:r w:rsidR="00BC4EF2">
        <w:t>před</w:t>
      </w:r>
      <w:r w:rsidR="009B6754">
        <w:t>l</w:t>
      </w:r>
      <w:r w:rsidR="00BC4EF2">
        <w:t xml:space="preserve">oží </w:t>
      </w:r>
      <w:r w:rsidR="009B6754">
        <w:t xml:space="preserve">návrh komise </w:t>
      </w:r>
      <w:r w:rsidR="003910FB">
        <w:t xml:space="preserve">vědecké radě fakulty. </w:t>
      </w:r>
    </w:p>
    <w:p w14:paraId="147C6087" w14:textId="2FD07105" w:rsidR="0082332A" w:rsidRPr="00901465" w:rsidRDefault="003910FB" w:rsidP="002D650D">
      <w:pPr>
        <w:pStyle w:val="W3MUZkonOdstavecslovan"/>
        <w:numPr>
          <w:ilvl w:val="1"/>
          <w:numId w:val="11"/>
        </w:numPr>
        <w:tabs>
          <w:tab w:val="clear" w:pos="510"/>
        </w:tabs>
        <w:ind w:left="567" w:hanging="567"/>
        <w:rPr>
          <w:bCs/>
        </w:rPr>
      </w:pPr>
      <w:r w:rsidRPr="00901465">
        <w:t xml:space="preserve">Nezíská-li návrh na jmenování </w:t>
      </w:r>
      <w:r w:rsidR="003676E2">
        <w:t xml:space="preserve">docentem </w:t>
      </w:r>
      <w:r w:rsidRPr="00901465">
        <w:t xml:space="preserve">většinu hlasů všech členů habilitační komise, sdělí děkan </w:t>
      </w:r>
      <w:r w:rsidR="006D42E2">
        <w:t xml:space="preserve">nebo jím pověřená osoba </w:t>
      </w:r>
      <w:r w:rsidRPr="00901465">
        <w:t>uchazeči doporučení habilitační komise řízení zastavit</w:t>
      </w:r>
      <w:r w:rsidR="00553CD8">
        <w:t xml:space="preserve"> a upozorní uchazeče na možnost zpětvzetí návrhu. </w:t>
      </w:r>
      <w:r w:rsidRPr="00901465">
        <w:t>Pokud uchazeč</w:t>
      </w:r>
      <w:r w:rsidR="00094EDC">
        <w:t xml:space="preserve"> </w:t>
      </w:r>
      <w:r w:rsidR="006C1B07">
        <w:t>nevezme</w:t>
      </w:r>
      <w:r w:rsidR="00F63DF6">
        <w:t xml:space="preserve"> </w:t>
      </w:r>
      <w:r w:rsidR="006C1B07">
        <w:t>návrh</w:t>
      </w:r>
      <w:r w:rsidR="00F9344E">
        <w:t xml:space="preserve"> na jmenování</w:t>
      </w:r>
      <w:r w:rsidR="006C1B07">
        <w:t xml:space="preserve"> zpět</w:t>
      </w:r>
      <w:r w:rsidRPr="00901465">
        <w:t xml:space="preserve">, předkládá předseda nebo jím pověřený člen habilitační komise vědecké radě fakulty návrh na zastavení řízení. Na základě tohoto návrhu pokračuje habilitační řízení podle čl. </w:t>
      </w:r>
      <w:r w:rsidR="006E21EA">
        <w:t>7</w:t>
      </w:r>
      <w:r w:rsidR="00C14D74">
        <w:t xml:space="preserve"> odst. 1 a </w:t>
      </w:r>
      <w:r w:rsidR="005F6476">
        <w:t>následující</w:t>
      </w:r>
      <w:r w:rsidR="00A416F1">
        <w:t>.</w:t>
      </w:r>
    </w:p>
    <w:p w14:paraId="028FD8CA" w14:textId="0E922E29" w:rsidR="0026547A" w:rsidRDefault="0026547A" w:rsidP="001479CA">
      <w:pPr>
        <w:pStyle w:val="W3MUZkonParagraf"/>
        <w:numPr>
          <w:ilvl w:val="0"/>
          <w:numId w:val="36"/>
        </w:numPr>
        <w:ind w:left="426"/>
      </w:pPr>
    </w:p>
    <w:p w14:paraId="637C6445" w14:textId="77777777" w:rsidR="00C41A2A" w:rsidRDefault="0078369C" w:rsidP="00E31FAB">
      <w:pPr>
        <w:pStyle w:val="W3MUZkonParagrafNzev"/>
      </w:pPr>
      <w:r>
        <w:t>Posuzování návrhu</w:t>
      </w:r>
      <w:r w:rsidR="0026547A">
        <w:t xml:space="preserve"> vědeckou radou</w:t>
      </w:r>
      <w:r w:rsidR="006A649C">
        <w:t xml:space="preserve"> fakulty</w:t>
      </w:r>
    </w:p>
    <w:p w14:paraId="61622848" w14:textId="0D1C1ADB" w:rsidR="00B14F0A" w:rsidRDefault="00DF0FF4" w:rsidP="00B14F0A">
      <w:pPr>
        <w:pStyle w:val="W3MUZkonOdstavecslovan"/>
        <w:numPr>
          <w:ilvl w:val="1"/>
          <w:numId w:val="27"/>
        </w:numPr>
        <w:tabs>
          <w:tab w:val="clear" w:pos="510"/>
        </w:tabs>
        <w:ind w:left="567" w:hanging="567"/>
      </w:pPr>
      <w:r w:rsidRPr="00DB2CE1">
        <w:t>Habilitační přednáška uchazeče a obhajoba jeho habilitační práce (§ 72 odst. 9 zákona) se konají na veřejném zasedání vědecké rady</w:t>
      </w:r>
      <w:r w:rsidR="006A649C">
        <w:t xml:space="preserve"> fakulty</w:t>
      </w:r>
      <w:r w:rsidRPr="00DB2CE1">
        <w:t xml:space="preserve">. </w:t>
      </w:r>
      <w:r w:rsidR="00FD0068">
        <w:t xml:space="preserve">Děkan </w:t>
      </w:r>
      <w:r w:rsidR="005D487A">
        <w:t xml:space="preserve">v dostatečném předstihu </w:t>
      </w:r>
      <w:r w:rsidR="00FD0068">
        <w:t xml:space="preserve">oznámí uchazeči termín </w:t>
      </w:r>
      <w:r w:rsidR="005D487A">
        <w:t xml:space="preserve">a místo </w:t>
      </w:r>
      <w:r w:rsidR="00FD0068">
        <w:t>zasedání vědecké rady, na kterém bude projednán návrh na jmenování uchazeče docentem</w:t>
      </w:r>
      <w:r w:rsidR="005D487A">
        <w:t xml:space="preserve"> a požádá jej </w:t>
      </w:r>
      <w:r w:rsidR="00151D53">
        <w:br/>
      </w:r>
      <w:r w:rsidR="005D487A">
        <w:t>o stanovení tématu přednášky. Nedostaví-li se uchazeč na dané zasedání vědecké rady</w:t>
      </w:r>
      <w:r w:rsidR="00C20987">
        <w:t xml:space="preserve"> fakulty</w:t>
      </w:r>
      <w:r w:rsidR="005D487A">
        <w:t>, řízení se přerušuje</w:t>
      </w:r>
      <w:r w:rsidR="00C20987">
        <w:t xml:space="preserve"> do doby, kdy je návrh na jmenování za účasti uchazeče vědeckou radou fakulty možné projednat.</w:t>
      </w:r>
      <w:r w:rsidR="005D487A">
        <w:t xml:space="preserve"> Děkan rozhodne o dalším termínu zařazení návrhu na jmenování uchazeče docentem na jednání vědecké rady fakulty, o </w:t>
      </w:r>
      <w:r w:rsidR="00C20987">
        <w:t>tomto termínu</w:t>
      </w:r>
      <w:r w:rsidR="005D487A">
        <w:t xml:space="preserve"> uchazeče opět s dostatečným předstihem informuje. </w:t>
      </w:r>
    </w:p>
    <w:p w14:paraId="5D652683" w14:textId="0A3EEFEB" w:rsidR="00DF0FF4" w:rsidRDefault="00A36D02" w:rsidP="00B14F0A">
      <w:pPr>
        <w:pStyle w:val="W3MUZkonOdstavecslovan"/>
        <w:numPr>
          <w:ilvl w:val="1"/>
          <w:numId w:val="27"/>
        </w:numPr>
        <w:tabs>
          <w:tab w:val="clear" w:pos="510"/>
        </w:tabs>
        <w:ind w:left="567" w:hanging="567"/>
      </w:pPr>
      <w:r w:rsidRPr="00DB2CE1">
        <w:t xml:space="preserve">Téma </w:t>
      </w:r>
      <w:r w:rsidR="004E29B1" w:rsidRPr="00DB2CE1">
        <w:t xml:space="preserve">habilitační přednášky </w:t>
      </w:r>
      <w:r w:rsidRPr="00DB2CE1">
        <w:t>oznámí uchazeč předsedovi vědecké rady</w:t>
      </w:r>
      <w:r>
        <w:t xml:space="preserve"> fakulty</w:t>
      </w:r>
      <w:r w:rsidRPr="00DB2CE1">
        <w:t xml:space="preserve"> nejméně </w:t>
      </w:r>
      <w:r w:rsidR="00624F42">
        <w:t>čtyři</w:t>
      </w:r>
      <w:r w:rsidRPr="00DB2CE1">
        <w:t xml:space="preserve"> týdny před zasedáním, a to prostřednictvím příslušného oddělení</w:t>
      </w:r>
      <w:r>
        <w:t xml:space="preserve"> fakulty</w:t>
      </w:r>
      <w:r w:rsidRPr="00DB2CE1">
        <w:t xml:space="preserve">. </w:t>
      </w:r>
      <w:r w:rsidR="00DF0FF4" w:rsidRPr="00DB2CE1">
        <w:t xml:space="preserve">Součástí jednání </w:t>
      </w:r>
      <w:r w:rsidR="004E29B1">
        <w:t xml:space="preserve">vědecké rady fakulty o návrhu na jmenování docentem </w:t>
      </w:r>
      <w:r w:rsidR="00DF0FF4" w:rsidRPr="00DB2CE1">
        <w:t xml:space="preserve">je rozprava, v níž má uchazeč možnost obhajovat svou habilitační práci, vyjádřit se k posudkům oponentů a komentovat svou </w:t>
      </w:r>
      <w:r w:rsidR="00A703F9">
        <w:t xml:space="preserve">dosavadní </w:t>
      </w:r>
      <w:r w:rsidR="00DF0FF4" w:rsidRPr="00DB2CE1">
        <w:t xml:space="preserve">vědeckou nebo uměleckou </w:t>
      </w:r>
      <w:r w:rsidR="00151D53">
        <w:br/>
      </w:r>
      <w:r w:rsidR="00DF0FF4" w:rsidRPr="00DB2CE1">
        <w:t>a pedagogickou činnost.</w:t>
      </w:r>
      <w:r w:rsidR="00B14F0A">
        <w:t xml:space="preserve"> </w:t>
      </w:r>
      <w:r w:rsidR="00DF0FF4" w:rsidRPr="00DB2CE1">
        <w:t xml:space="preserve">Vlastní průběh jednání </w:t>
      </w:r>
      <w:r w:rsidR="00CE70FF">
        <w:t xml:space="preserve">vědecké rady fakulty </w:t>
      </w:r>
      <w:r w:rsidR="00DF0FF4" w:rsidRPr="00DB2CE1">
        <w:t xml:space="preserve">ve věci návrhu na jmenování docentem je dán </w:t>
      </w:r>
      <w:r w:rsidR="00CE70FF">
        <w:t xml:space="preserve">jejím </w:t>
      </w:r>
      <w:r w:rsidR="006F30AF">
        <w:t>jednacím řádem</w:t>
      </w:r>
      <w:r w:rsidR="00CE70FF">
        <w:t>.</w:t>
      </w:r>
      <w:r w:rsidR="00DF0FF4" w:rsidRPr="00DB2CE1">
        <w:t xml:space="preserve"> </w:t>
      </w:r>
      <w:r w:rsidR="00CE70FF">
        <w:t xml:space="preserve">Přítomní </w:t>
      </w:r>
      <w:r w:rsidR="00DF0FF4" w:rsidRPr="00DB2CE1">
        <w:t xml:space="preserve">členové habilitační komise a oponenti se mohou účastnit i </w:t>
      </w:r>
      <w:r w:rsidR="006F30AF" w:rsidRPr="00DB2CE1">
        <w:t>neveřejn</w:t>
      </w:r>
      <w:r w:rsidR="006F30AF">
        <w:t>é</w:t>
      </w:r>
      <w:r w:rsidR="006F30AF" w:rsidRPr="00DB2CE1">
        <w:t xml:space="preserve"> část</w:t>
      </w:r>
      <w:r w:rsidR="006F30AF">
        <w:t>i</w:t>
      </w:r>
      <w:r w:rsidR="006F30AF" w:rsidRPr="00DB2CE1">
        <w:t xml:space="preserve"> </w:t>
      </w:r>
      <w:r w:rsidR="00DF0FF4" w:rsidRPr="00DB2CE1">
        <w:t>jednání.</w:t>
      </w:r>
      <w:r w:rsidR="0026547A">
        <w:t xml:space="preserve"> </w:t>
      </w:r>
      <w:r w:rsidR="00CE70FF">
        <w:t>V</w:t>
      </w:r>
      <w:r w:rsidR="00DF0FF4" w:rsidRPr="00DB2CE1">
        <w:t xml:space="preserve">ědecká rada </w:t>
      </w:r>
      <w:r w:rsidR="00ED20C4">
        <w:t xml:space="preserve">fakulty </w:t>
      </w:r>
      <w:r w:rsidR="00CE70FF">
        <w:t xml:space="preserve">se </w:t>
      </w:r>
      <w:r w:rsidR="00DF0FF4" w:rsidRPr="00DB2CE1">
        <w:t xml:space="preserve">usnáší většinou hlasů </w:t>
      </w:r>
      <w:r w:rsidR="00EE1525">
        <w:t xml:space="preserve">všech </w:t>
      </w:r>
      <w:r w:rsidR="00DF0FF4" w:rsidRPr="00DB2CE1">
        <w:t xml:space="preserve">svých členů na návrhu, zda má být uchazeč jmenován docentem. </w:t>
      </w:r>
    </w:p>
    <w:p w14:paraId="7E6E2A78" w14:textId="6C7F36A3" w:rsidR="0045629C" w:rsidRPr="00915C1A" w:rsidRDefault="00225CEB" w:rsidP="002D650D">
      <w:pPr>
        <w:pStyle w:val="W3MUZkonOdstavecslovan"/>
        <w:tabs>
          <w:tab w:val="clear" w:pos="510"/>
        </w:tabs>
        <w:ind w:left="567" w:hanging="567"/>
      </w:pPr>
      <w:r>
        <w:t>Z</w:t>
      </w:r>
      <w:r w:rsidR="00A01DD5">
        <w:t>ísk</w:t>
      </w:r>
      <w:r>
        <w:t>á-li návrh na jmenování docentem</w:t>
      </w:r>
      <w:r w:rsidR="00A01DD5">
        <w:t xml:space="preserve"> většinu hlasů</w:t>
      </w:r>
      <w:r w:rsidR="0017696A">
        <w:t xml:space="preserve"> </w:t>
      </w:r>
      <w:r>
        <w:t xml:space="preserve">všech členů </w:t>
      </w:r>
      <w:r w:rsidR="0017696A">
        <w:t>vědecké rady</w:t>
      </w:r>
      <w:r w:rsidR="00ED20C4">
        <w:t xml:space="preserve"> fakulty</w:t>
      </w:r>
      <w:r w:rsidR="00A01DD5">
        <w:t>, předloží jej</w:t>
      </w:r>
      <w:r w:rsidR="004E0132">
        <w:t xml:space="preserve"> </w:t>
      </w:r>
      <w:r w:rsidR="00A01DD5">
        <w:t xml:space="preserve">děkan </w:t>
      </w:r>
      <w:r w:rsidR="00CE70FF">
        <w:t xml:space="preserve">jako předseda vědecké rady fakulty </w:t>
      </w:r>
      <w:r w:rsidR="00A01DD5">
        <w:t xml:space="preserve">se všemi </w:t>
      </w:r>
      <w:r w:rsidR="00F71EDA">
        <w:t>podklady</w:t>
      </w:r>
      <w:r w:rsidR="007877B2">
        <w:t xml:space="preserve"> (</w:t>
      </w:r>
      <w:r w:rsidR="007877B2" w:rsidRPr="007877B2">
        <w:t>podle čl. 2 odst. 3 vyjma habilitační práce a doložených výtisků publikací uchazeče)</w:t>
      </w:r>
      <w:r w:rsidR="00F71EDA">
        <w:t xml:space="preserve"> k rozhodnutí rektorovi, a to prostřednictvím </w:t>
      </w:r>
      <w:r w:rsidR="00CE70FF">
        <w:t xml:space="preserve">příslušného </w:t>
      </w:r>
      <w:r w:rsidR="00A96E7F">
        <w:rPr>
          <w:szCs w:val="24"/>
        </w:rPr>
        <w:t>odboru</w:t>
      </w:r>
      <w:r w:rsidR="00A96E7F" w:rsidRPr="00D05965">
        <w:rPr>
          <w:szCs w:val="24"/>
        </w:rPr>
        <w:t xml:space="preserve"> </w:t>
      </w:r>
      <w:r w:rsidR="00A96E7F" w:rsidRPr="00764551">
        <w:rPr>
          <w:szCs w:val="24"/>
        </w:rPr>
        <w:t>Rektorátu MU</w:t>
      </w:r>
      <w:r w:rsidR="00A96E7F">
        <w:t xml:space="preserve">. </w:t>
      </w:r>
      <w:r w:rsidR="0045629C">
        <w:t xml:space="preserve">Nezíská-li návrh na jmenování docentem většinu hlasů všech členů vědecké rady fakulty, </w:t>
      </w:r>
      <w:r w:rsidR="0045629C" w:rsidRPr="00915C1A">
        <w:t xml:space="preserve">řízení se zastavuje. </w:t>
      </w:r>
    </w:p>
    <w:p w14:paraId="0C83641B" w14:textId="5847D01B" w:rsidR="00A01DD5" w:rsidRPr="00915C1A" w:rsidRDefault="00DC3E8A" w:rsidP="002D650D">
      <w:pPr>
        <w:pStyle w:val="W3MUZkonOdstavecslovan"/>
        <w:tabs>
          <w:tab w:val="clear" w:pos="510"/>
        </w:tabs>
        <w:ind w:left="567" w:hanging="567"/>
      </w:pPr>
      <w:r w:rsidRPr="00915C1A">
        <w:t>Rektor může</w:t>
      </w:r>
      <w:r w:rsidR="00F63DF6">
        <w:t xml:space="preserve"> děkana</w:t>
      </w:r>
      <w:r w:rsidRPr="00915C1A">
        <w:t xml:space="preserve"> požádat o další materiály k doplnění.</w:t>
      </w:r>
      <w:r w:rsidR="006B0E7B" w:rsidRPr="00915C1A">
        <w:t xml:space="preserve"> </w:t>
      </w:r>
      <w:r w:rsidR="00471F5D" w:rsidRPr="00915C1A">
        <w:t xml:space="preserve">Shledá-li rektor, že dosavadní průběh řízení nesplňuje požadavky této směrnice, řízení je </w:t>
      </w:r>
      <w:r w:rsidR="0045629C" w:rsidRPr="00915C1A">
        <w:t>přerušeno</w:t>
      </w:r>
      <w:r w:rsidR="00471F5D" w:rsidRPr="00915C1A">
        <w:t xml:space="preserve"> do doby nápravy zjištěných nedostatků.</w:t>
      </w:r>
      <w:r w:rsidR="00F1433E" w:rsidRPr="00915C1A">
        <w:t xml:space="preserve"> V případě </w:t>
      </w:r>
      <w:r w:rsidR="003B45AB">
        <w:t xml:space="preserve">zjištění </w:t>
      </w:r>
      <w:r w:rsidR="00F1433E" w:rsidRPr="00915C1A">
        <w:t>závažných nedostatků</w:t>
      </w:r>
      <w:r w:rsidR="003B45AB">
        <w:t>, postupuje rektor individuálně dle svého uvážení, např.</w:t>
      </w:r>
      <w:r w:rsidR="00F1433E" w:rsidRPr="00915C1A">
        <w:t xml:space="preserve"> </w:t>
      </w:r>
      <w:r w:rsidR="00F63DF6">
        <w:t xml:space="preserve">požádá </w:t>
      </w:r>
      <w:r w:rsidR="003B45AB">
        <w:t>o</w:t>
      </w:r>
      <w:r w:rsidR="00DD72DE" w:rsidRPr="00915C1A">
        <w:t xml:space="preserve"> </w:t>
      </w:r>
      <w:r w:rsidR="00F1433E" w:rsidRPr="00915C1A">
        <w:t>opětovné projednání</w:t>
      </w:r>
      <w:r w:rsidR="00DD72DE" w:rsidRPr="00915C1A">
        <w:t xml:space="preserve"> návrh</w:t>
      </w:r>
      <w:r w:rsidR="004010CB" w:rsidRPr="00915C1A">
        <w:t>u</w:t>
      </w:r>
      <w:r w:rsidR="00DD72DE" w:rsidRPr="00915C1A">
        <w:t xml:space="preserve"> na jmenování docentem</w:t>
      </w:r>
      <w:r w:rsidR="003B45AB" w:rsidRPr="003B45AB">
        <w:t xml:space="preserve"> </w:t>
      </w:r>
      <w:r w:rsidR="003B45AB" w:rsidRPr="00915C1A">
        <w:t>vědeckou rad</w:t>
      </w:r>
      <w:r w:rsidR="00F865A5">
        <w:t>o</w:t>
      </w:r>
      <w:r w:rsidR="003B45AB" w:rsidRPr="00915C1A">
        <w:t>u fakulty</w:t>
      </w:r>
      <w:r w:rsidR="003B45AB">
        <w:t xml:space="preserve"> </w:t>
      </w:r>
      <w:r w:rsidR="00CE7FB6">
        <w:t>nebo předlož</w:t>
      </w:r>
      <w:r w:rsidR="00F63DF6">
        <w:t>í</w:t>
      </w:r>
      <w:r w:rsidR="00CE7FB6">
        <w:t xml:space="preserve"> řízení k projednání Vědeck</w:t>
      </w:r>
      <w:r w:rsidR="00F63DF6">
        <w:t>é</w:t>
      </w:r>
      <w:r w:rsidR="00CE7FB6">
        <w:t xml:space="preserve"> rad</w:t>
      </w:r>
      <w:r w:rsidR="00F63DF6">
        <w:t>ě</w:t>
      </w:r>
      <w:r w:rsidR="00CE7FB6">
        <w:t xml:space="preserve"> MU</w:t>
      </w:r>
      <w:r w:rsidR="00DD72DE" w:rsidRPr="00915C1A">
        <w:t>.</w:t>
      </w:r>
    </w:p>
    <w:p w14:paraId="5F1CAB51" w14:textId="5DC157AD" w:rsidR="00CE70FF" w:rsidRDefault="00CE70FF" w:rsidP="001479CA">
      <w:pPr>
        <w:pStyle w:val="W3MUZkonParagraf"/>
        <w:numPr>
          <w:ilvl w:val="0"/>
          <w:numId w:val="36"/>
        </w:numPr>
        <w:ind w:left="426"/>
      </w:pPr>
    </w:p>
    <w:p w14:paraId="69E522EE" w14:textId="77777777" w:rsidR="00CE70FF" w:rsidRDefault="00CE70FF" w:rsidP="00E31FAB">
      <w:pPr>
        <w:pStyle w:val="W3MUZkonParagrafNzev"/>
      </w:pPr>
      <w:r>
        <w:t>Ukončení habilitačního řízení</w:t>
      </w:r>
    </w:p>
    <w:p w14:paraId="167A02DE" w14:textId="4A2AC7AA" w:rsidR="00CE70FF" w:rsidRPr="00B2314B" w:rsidRDefault="00CE70FF" w:rsidP="00D30DC8">
      <w:pPr>
        <w:pStyle w:val="W3MUZkonOdstavecslovan"/>
        <w:numPr>
          <w:ilvl w:val="1"/>
          <w:numId w:val="17"/>
        </w:numPr>
        <w:tabs>
          <w:tab w:val="clear" w:pos="510"/>
        </w:tabs>
        <w:ind w:left="567" w:hanging="567"/>
      </w:pPr>
      <w:r>
        <w:t xml:space="preserve">Uchazeč může </w:t>
      </w:r>
      <w:r w:rsidR="0077157D">
        <w:t>kdykoli v průběhu</w:t>
      </w:r>
      <w:r>
        <w:t xml:space="preserve"> </w:t>
      </w:r>
      <w:r w:rsidR="00D30DC8">
        <w:t xml:space="preserve">habilitačního </w:t>
      </w:r>
      <w:r>
        <w:t xml:space="preserve">řízení </w:t>
      </w:r>
      <w:r w:rsidR="00D30DC8">
        <w:t xml:space="preserve">vzít </w:t>
      </w:r>
      <w:r>
        <w:t>svůj návrh zpět, a to formou písemného oznámení.</w:t>
      </w:r>
    </w:p>
    <w:p w14:paraId="61CCC288" w14:textId="0F3366A2" w:rsidR="00CE70FF" w:rsidRDefault="0077157D" w:rsidP="002B1C07">
      <w:pPr>
        <w:pStyle w:val="W3MUZkonOdstavecslovan"/>
        <w:numPr>
          <w:ilvl w:val="1"/>
          <w:numId w:val="17"/>
        </w:numPr>
        <w:tabs>
          <w:tab w:val="clear" w:pos="510"/>
        </w:tabs>
        <w:ind w:left="567" w:hanging="567"/>
      </w:pPr>
      <w:r>
        <w:t>Děkan fakulty ř</w:t>
      </w:r>
      <w:r w:rsidR="00CE70FF">
        <w:t>ízení zastav</w:t>
      </w:r>
      <w:r>
        <w:t>í</w:t>
      </w:r>
      <w:r w:rsidR="00CE70FF">
        <w:t xml:space="preserve"> v případě, kdy uchazeč neodstraní nedostatky návrhu na zahájení řízení </w:t>
      </w:r>
      <w:r w:rsidR="00342407">
        <w:t>po</w:t>
      </w:r>
      <w:r w:rsidR="00CE70FF">
        <w:t xml:space="preserve">dle čl. </w:t>
      </w:r>
      <w:r w:rsidR="00B14F0A">
        <w:t>3</w:t>
      </w:r>
      <w:r w:rsidR="002119B7">
        <w:t xml:space="preserve"> </w:t>
      </w:r>
      <w:r w:rsidR="00CE70FF">
        <w:t xml:space="preserve">odst. </w:t>
      </w:r>
      <w:r w:rsidR="009156A4">
        <w:t>3</w:t>
      </w:r>
      <w:r w:rsidR="00CE70FF">
        <w:t xml:space="preserve">. </w:t>
      </w:r>
    </w:p>
    <w:p w14:paraId="074FCAFA" w14:textId="73CB47F7" w:rsidR="00CE70FF" w:rsidRDefault="00B14F0A" w:rsidP="002D650D">
      <w:pPr>
        <w:pStyle w:val="W3MUZkonOdstavecslovan"/>
        <w:numPr>
          <w:ilvl w:val="1"/>
          <w:numId w:val="17"/>
        </w:numPr>
        <w:tabs>
          <w:tab w:val="clear" w:pos="510"/>
        </w:tabs>
        <w:ind w:left="567" w:hanging="567"/>
      </w:pPr>
      <w:r>
        <w:t xml:space="preserve">Vědecká </w:t>
      </w:r>
      <w:r w:rsidR="0077157D">
        <w:t xml:space="preserve">rada </w:t>
      </w:r>
      <w:r w:rsidR="00CE70FF">
        <w:t xml:space="preserve">fakulty </w:t>
      </w:r>
      <w:r w:rsidR="0077157D">
        <w:t xml:space="preserve">řízení zastaví </w:t>
      </w:r>
      <w:r w:rsidR="00CE70FF">
        <w:t xml:space="preserve">v případě, kdy návrh na jmenování docentem nezíská většinu hlasů </w:t>
      </w:r>
      <w:r w:rsidR="00695EAE">
        <w:t xml:space="preserve">všech jejích členů </w:t>
      </w:r>
      <w:r w:rsidR="00342407">
        <w:t>po</w:t>
      </w:r>
      <w:r w:rsidR="00CE70FF">
        <w:t xml:space="preserve">dle čl. </w:t>
      </w:r>
      <w:r>
        <w:t>7</w:t>
      </w:r>
      <w:r w:rsidR="00CE70FF">
        <w:t xml:space="preserve"> odst. </w:t>
      </w:r>
      <w:r w:rsidR="003B3A10">
        <w:t>3</w:t>
      </w:r>
      <w:r w:rsidR="00CE70FF">
        <w:t>.</w:t>
      </w:r>
    </w:p>
    <w:p w14:paraId="1B2A9E0E" w14:textId="2C8DC3BE" w:rsidR="00CE70FF" w:rsidRPr="0026014A" w:rsidRDefault="00CE70FF" w:rsidP="00E9085D">
      <w:pPr>
        <w:pStyle w:val="W3MUZkonOdstavecslovan"/>
        <w:numPr>
          <w:ilvl w:val="1"/>
          <w:numId w:val="17"/>
        </w:numPr>
        <w:tabs>
          <w:tab w:val="clear" w:pos="510"/>
        </w:tabs>
      </w:pPr>
      <w:r>
        <w:lastRenderedPageBreak/>
        <w:t xml:space="preserve">Souhlasí-li rektor </w:t>
      </w:r>
      <w:r w:rsidR="0026014A" w:rsidRPr="0026014A">
        <w:t>s návrhem vědecké rady fakulty na jmenování docentem</w:t>
      </w:r>
      <w:r w:rsidRPr="0026014A">
        <w:t>, řízení je ukončeno jmenováním uchazeče docentem</w:t>
      </w:r>
      <w:r w:rsidR="00E9085D">
        <w:t xml:space="preserve"> podle </w:t>
      </w:r>
      <w:r w:rsidR="003C5709">
        <w:t>§ 71</w:t>
      </w:r>
      <w:r w:rsidR="00E9085D">
        <w:t xml:space="preserve"> zákona</w:t>
      </w:r>
      <w:r w:rsidRPr="0026014A">
        <w:t>.</w:t>
      </w:r>
      <w:r w:rsidR="0078683C">
        <w:t xml:space="preserve"> </w:t>
      </w:r>
      <w:r w:rsidR="0078683C" w:rsidRPr="0078683C">
        <w:t>Uchazeč je jmenován docentem k 1. dni měsíce, který následuje po měsíci, ve kterém rektor podepíše jmenovací dekret.</w:t>
      </w:r>
    </w:p>
    <w:p w14:paraId="4CFE52A1" w14:textId="517908A0" w:rsidR="004B2179" w:rsidRDefault="004B2179" w:rsidP="002D650D">
      <w:pPr>
        <w:pStyle w:val="W3MUZkonOdstavecslovan"/>
        <w:tabs>
          <w:tab w:val="clear" w:pos="510"/>
        </w:tabs>
        <w:ind w:left="567" w:hanging="567"/>
      </w:pPr>
      <w:r w:rsidRPr="0026014A">
        <w:t>Nesouhlasí-li rektor s návrhem vědecké rady fakulty na jmenování docentem,</w:t>
      </w:r>
      <w:r>
        <w:t xml:space="preserve"> předloží jej se svým odůvodněním Vědecké radě MU. </w:t>
      </w:r>
      <w:r w:rsidR="0078683C" w:rsidRPr="001C21EA">
        <w:t>Vlastní průběh jednání ve věci návrhu na jmenování docentem před Vědeckou radou MU je dán jejím jednacím řádem.</w:t>
      </w:r>
      <w:r w:rsidR="0078683C">
        <w:t xml:space="preserve"> </w:t>
      </w:r>
      <w:r>
        <w:t xml:space="preserve">Získá-li návrh na jmenování docentem souhlas nadpoloviční většiny všech členů Vědecké rady MU, řízení je ukončeno jmenováním uchazeče docentem </w:t>
      </w:r>
      <w:r w:rsidR="00C14D74">
        <w:t>(u</w:t>
      </w:r>
      <w:r w:rsidR="00C14D74" w:rsidRPr="0078683C">
        <w:t>chazeč je jmenován docentem k 1. dni měsíce, který následuje po měsíci, ve kterém rektor podepíše jmenovací dekret</w:t>
      </w:r>
      <w:r w:rsidR="00C14D74">
        <w:t>)</w:t>
      </w:r>
      <w:r w:rsidR="00C14D74" w:rsidRPr="0078683C">
        <w:t>.</w:t>
      </w:r>
      <w:r w:rsidR="00C14D74">
        <w:t xml:space="preserve"> </w:t>
      </w:r>
      <w:r>
        <w:t>V opačném případě je řízení zastaveno.</w:t>
      </w:r>
    </w:p>
    <w:p w14:paraId="2B4CCD93" w14:textId="77777777" w:rsidR="00CE29D3" w:rsidRDefault="00CE29D3" w:rsidP="00CE29D3">
      <w:pPr>
        <w:pStyle w:val="W3MUZkonOdstavecslovan"/>
        <w:numPr>
          <w:ilvl w:val="0"/>
          <w:numId w:val="0"/>
        </w:numPr>
        <w:ind w:left="567"/>
      </w:pPr>
    </w:p>
    <w:p w14:paraId="3A0FEC83" w14:textId="77777777" w:rsidR="000C5224" w:rsidRPr="00E31FAB" w:rsidRDefault="000C5224" w:rsidP="00E31FAB">
      <w:pPr>
        <w:pStyle w:val="Nadpis1"/>
        <w:spacing w:before="0" w:after="0" w:line="276" w:lineRule="auto"/>
        <w:jc w:val="center"/>
        <w:rPr>
          <w:b w:val="0"/>
          <w:strike w:val="0"/>
          <w:color w:val="808080"/>
          <w:sz w:val="28"/>
          <w:szCs w:val="28"/>
        </w:rPr>
      </w:pPr>
      <w:r w:rsidRPr="00E31FAB">
        <w:rPr>
          <w:b w:val="0"/>
          <w:strike w:val="0"/>
          <w:color w:val="808080"/>
          <w:sz w:val="28"/>
          <w:szCs w:val="28"/>
        </w:rPr>
        <w:t>Část třetí</w:t>
      </w:r>
    </w:p>
    <w:p w14:paraId="0FF1302A" w14:textId="77777777" w:rsidR="000C5224" w:rsidRPr="00E31FAB" w:rsidRDefault="000C5224" w:rsidP="00E31FAB">
      <w:pPr>
        <w:pStyle w:val="Nadpis1"/>
        <w:tabs>
          <w:tab w:val="center" w:pos="4536"/>
          <w:tab w:val="right" w:pos="9072"/>
        </w:tabs>
        <w:spacing w:before="0" w:line="276" w:lineRule="auto"/>
        <w:jc w:val="center"/>
        <w:rPr>
          <w:strike w:val="0"/>
          <w:color w:val="808080"/>
          <w:sz w:val="28"/>
          <w:szCs w:val="28"/>
        </w:rPr>
      </w:pPr>
      <w:r w:rsidRPr="00E31FAB">
        <w:rPr>
          <w:strike w:val="0"/>
          <w:color w:val="808080"/>
          <w:sz w:val="28"/>
          <w:szCs w:val="28"/>
        </w:rPr>
        <w:t>Řízení o vyslovení neplatnosti jmenování docentem</w:t>
      </w:r>
    </w:p>
    <w:p w14:paraId="48266482" w14:textId="6F8B878F" w:rsidR="002347A6" w:rsidRPr="00E31FAB" w:rsidRDefault="002347A6" w:rsidP="001479CA">
      <w:pPr>
        <w:pStyle w:val="W3MUZkonParagraf"/>
        <w:numPr>
          <w:ilvl w:val="0"/>
          <w:numId w:val="36"/>
        </w:numPr>
        <w:ind w:left="426"/>
      </w:pPr>
    </w:p>
    <w:p w14:paraId="03EAB2F6" w14:textId="77777777" w:rsidR="002347A6" w:rsidRPr="00E00131" w:rsidRDefault="002347A6" w:rsidP="00E31FAB">
      <w:pPr>
        <w:pStyle w:val="W3MUZkonParagrafNzev"/>
      </w:pPr>
      <w:r w:rsidRPr="00E00131">
        <w:t>Řízení o vyslovení neplatnosti jmenování docentem</w:t>
      </w:r>
    </w:p>
    <w:p w14:paraId="5DE031C6" w14:textId="2B86D23B" w:rsidR="002347A6" w:rsidRPr="00E00131" w:rsidRDefault="002347A6" w:rsidP="008735A9">
      <w:pPr>
        <w:pStyle w:val="W3MUZkonOdstavecslovan"/>
        <w:numPr>
          <w:ilvl w:val="1"/>
          <w:numId w:val="28"/>
        </w:numPr>
        <w:tabs>
          <w:tab w:val="clear" w:pos="510"/>
        </w:tabs>
        <w:spacing w:after="60"/>
      </w:pPr>
      <w:r w:rsidRPr="00E00131">
        <w:t xml:space="preserve">Rektor </w:t>
      </w:r>
      <w:r w:rsidR="008735A9" w:rsidRPr="008735A9">
        <w:t xml:space="preserve">vysloví rozhodnutím neplatnost jmenování docentem, bude-li v řízení </w:t>
      </w:r>
      <w:r w:rsidR="00151D53">
        <w:br/>
      </w:r>
      <w:r w:rsidR="008735A9" w:rsidRPr="008735A9">
        <w:t xml:space="preserve">o vyslovení neplatnosti prokázáno, že </w:t>
      </w:r>
      <w:r w:rsidRPr="00E00131">
        <w:t xml:space="preserve">osoba, jejíž pedagogická a vědecká nebo umělecká kvalifikace </w:t>
      </w:r>
      <w:r w:rsidR="008735A9">
        <w:t xml:space="preserve">byla </w:t>
      </w:r>
      <w:r w:rsidRPr="00E00131">
        <w:t>ověřov</w:t>
      </w:r>
      <w:r w:rsidR="008735A9">
        <w:t>á</w:t>
      </w:r>
      <w:r w:rsidRPr="00E00131">
        <w:t>n</w:t>
      </w:r>
      <w:r w:rsidR="008735A9">
        <w:t>a</w:t>
      </w:r>
      <w:r w:rsidRPr="00E00131">
        <w:t xml:space="preserve"> v habilitačním řízení</w:t>
      </w:r>
      <w:r w:rsidR="008735A9">
        <w:t>,</w:t>
      </w:r>
      <w:r w:rsidRPr="00E00131">
        <w:t xml:space="preserve"> svoji kvalifikaci prokázala v důsledku</w:t>
      </w:r>
    </w:p>
    <w:p w14:paraId="7CE271C9" w14:textId="77777777" w:rsidR="002347A6" w:rsidRPr="00E00131" w:rsidRDefault="002347A6" w:rsidP="002D650D">
      <w:pPr>
        <w:pStyle w:val="W3MUZkonPsmeno"/>
        <w:tabs>
          <w:tab w:val="clear" w:pos="1106"/>
        </w:tabs>
        <w:ind w:left="709" w:hanging="425"/>
      </w:pPr>
      <w:r w:rsidRPr="00E00131">
        <w:t>úmyslného trestného činu, nebo</w:t>
      </w:r>
    </w:p>
    <w:p w14:paraId="6A7D3948" w14:textId="734AE948" w:rsidR="002347A6" w:rsidRPr="00E00131" w:rsidRDefault="002347A6" w:rsidP="00B3422F">
      <w:pPr>
        <w:pStyle w:val="W3MUZkonPsmeno"/>
        <w:tabs>
          <w:tab w:val="clear" w:pos="1106"/>
        </w:tabs>
        <w:ind w:left="709" w:hanging="425"/>
      </w:pPr>
      <w:r w:rsidRPr="00E00131">
        <w:t>úmyslného neoprávněného užití díla jiné osoby hrubě porušujícího právní předpisy upravující ochranu duševního vlastnictví, nebo jiného úmyslného jednání proti dobrým mravům, neuvedeného v písm. a).</w:t>
      </w:r>
    </w:p>
    <w:p w14:paraId="610B7564" w14:textId="77777777" w:rsidR="002347A6" w:rsidRPr="00E00131" w:rsidRDefault="002347A6" w:rsidP="002D650D">
      <w:pPr>
        <w:pStyle w:val="W3MUZkonOdstavecslovan"/>
        <w:numPr>
          <w:ilvl w:val="1"/>
          <w:numId w:val="13"/>
        </w:numPr>
        <w:tabs>
          <w:tab w:val="clear" w:pos="510"/>
        </w:tabs>
        <w:spacing w:after="60"/>
        <w:ind w:left="567" w:hanging="567"/>
      </w:pPr>
      <w:r w:rsidRPr="00E00131">
        <w:t xml:space="preserve">Řízení o vyslovení neplatnosti jmenování docentem může rektor zahájit </w:t>
      </w:r>
    </w:p>
    <w:p w14:paraId="0FA36F4C" w14:textId="6E3CCEFC" w:rsidR="002347A6" w:rsidRPr="00E00131" w:rsidRDefault="002347A6" w:rsidP="002D650D">
      <w:pPr>
        <w:pStyle w:val="W3MUZkonPsmeno"/>
        <w:tabs>
          <w:tab w:val="clear" w:pos="1106"/>
        </w:tabs>
        <w:ind w:left="709" w:hanging="425"/>
      </w:pPr>
      <w:r w:rsidRPr="00E00131">
        <w:t xml:space="preserve">nejpozději do 3 let ode dne nabytí právní moci rozsudku, kterým byla uvedená osoba odsouzena pro úmyslný trestný čin v případě </w:t>
      </w:r>
      <w:r w:rsidR="00342407">
        <w:t>po</w:t>
      </w:r>
      <w:r w:rsidRPr="00E00131">
        <w:t>dle odst</w:t>
      </w:r>
      <w:r>
        <w:t>avce</w:t>
      </w:r>
      <w:r w:rsidRPr="00E00131">
        <w:t xml:space="preserve"> 1 písm. a), nebo</w:t>
      </w:r>
    </w:p>
    <w:p w14:paraId="0BF174A7" w14:textId="2EA6DB62" w:rsidR="002347A6" w:rsidRPr="00E00131" w:rsidRDefault="002347A6" w:rsidP="002D650D">
      <w:pPr>
        <w:pStyle w:val="W3MUZkonPsmeno"/>
        <w:tabs>
          <w:tab w:val="clear" w:pos="1106"/>
        </w:tabs>
        <w:ind w:left="709" w:hanging="425"/>
      </w:pPr>
      <w:r w:rsidRPr="00E00131">
        <w:t xml:space="preserve">nejpozději do 5 let ode dne ukončení habilitačního řízení v případě </w:t>
      </w:r>
      <w:r w:rsidR="00342407">
        <w:t>po</w:t>
      </w:r>
      <w:r w:rsidRPr="00E00131">
        <w:t>dle odst</w:t>
      </w:r>
      <w:r>
        <w:t>avce</w:t>
      </w:r>
      <w:r w:rsidRPr="00E00131">
        <w:t xml:space="preserve"> 1 písm. b).</w:t>
      </w:r>
    </w:p>
    <w:p w14:paraId="4914ED6E" w14:textId="6E3BDC53" w:rsidR="002347A6" w:rsidRPr="00E00131" w:rsidRDefault="002347A6" w:rsidP="002D650D">
      <w:pPr>
        <w:pStyle w:val="W3MUZkonOdstavecslovan"/>
        <w:tabs>
          <w:tab w:val="clear" w:pos="510"/>
        </w:tabs>
        <w:ind w:left="567" w:hanging="567"/>
      </w:pPr>
      <w:r w:rsidRPr="00E00131">
        <w:t xml:space="preserve">Součástí podkladů pro rozhodnutí rektora o neplatnosti jmenování docentem je stanovisko přezkumné komise. Přezkumná komise je pětičlenná. Jejími členy jsou profesoři, docenti a další významní odborníci v daném oboru nebo oborech příbuzných. Předsedou přezkumné komise je profesor, zpravidla </w:t>
      </w:r>
      <w:r w:rsidR="00854EB2">
        <w:t>zaměstnanec</w:t>
      </w:r>
      <w:r w:rsidRPr="00E00131">
        <w:t xml:space="preserve"> MU. Nejméně tři členové komise jsou odborníci z jiného pracoviště než MU</w:t>
      </w:r>
      <w:r w:rsidR="005A21D1">
        <w:t xml:space="preserve"> </w:t>
      </w:r>
      <w:r w:rsidR="005A21D1" w:rsidRPr="005A21D1">
        <w:t>a zároveň nejméně tři členové komise jsou odborníci z jiného pracoviště než z pracoviště účastníka řízení o vyslovení neplatnosti jmenování docentem</w:t>
      </w:r>
      <w:r w:rsidRPr="00E00131">
        <w:t xml:space="preserve">. Jednoho člena komise jmenuje rektor na návrh ministra </w:t>
      </w:r>
      <w:r w:rsidR="00282641">
        <w:t xml:space="preserve">školství, mládeže a tělovýchovy (dále jen „ministr“) </w:t>
      </w:r>
      <w:r w:rsidRPr="00E00131">
        <w:t xml:space="preserve">ze státních zaměstnanců působících na </w:t>
      </w:r>
      <w:r w:rsidR="00282641">
        <w:t xml:space="preserve">Ministerstvu školství, mládeže </w:t>
      </w:r>
      <w:r w:rsidR="00151D53">
        <w:br/>
      </w:r>
      <w:r w:rsidR="00282641">
        <w:t>a tělovýchovy Č</w:t>
      </w:r>
      <w:r w:rsidR="005E1A2A">
        <w:t>eské republiky</w:t>
      </w:r>
      <w:r w:rsidR="00282641">
        <w:t xml:space="preserve"> (dále jen „</w:t>
      </w:r>
      <w:r w:rsidR="00DB2DF7">
        <w:t>MŠMT</w:t>
      </w:r>
      <w:r w:rsidR="00282641">
        <w:t>“)</w:t>
      </w:r>
      <w:r w:rsidRPr="00E00131">
        <w:t xml:space="preserve">. </w:t>
      </w:r>
      <w:r w:rsidR="005A21D1" w:rsidRPr="00E00131">
        <w:t>Členem komise nemůže být jmenován přímý nadřízený nebo podřízený zaměstnanec osoby, která je účastníkem řízení o vyslovení neplatnosti jmenování docentem.</w:t>
      </w:r>
      <w:r w:rsidR="005A21D1">
        <w:t xml:space="preserve"> </w:t>
      </w:r>
      <w:r w:rsidRPr="00E00131">
        <w:t xml:space="preserve">Členy komise a jejího předsedu jmenuje rektor po schválení Vědeckou radou MU. </w:t>
      </w:r>
    </w:p>
    <w:p w14:paraId="42E568BB" w14:textId="77777777" w:rsidR="002347A6" w:rsidRPr="00E00131" w:rsidRDefault="002347A6" w:rsidP="002D650D">
      <w:pPr>
        <w:pStyle w:val="W3MUZkonOdstavecslovan"/>
        <w:numPr>
          <w:ilvl w:val="1"/>
          <w:numId w:val="13"/>
        </w:numPr>
        <w:tabs>
          <w:tab w:val="clear" w:pos="510"/>
        </w:tabs>
        <w:ind w:left="567" w:hanging="567"/>
      </w:pPr>
      <w:r w:rsidRPr="00E00131">
        <w:t>O stanovisku k neplatnosti jmenování docentem se přezkumná komise usnáší nadpoloviční většinou hlasů všech svých členů. Jednání přezkumné komise může být vedeno prezenčně, korespondenčně nebo elektronicky, s výjimkou závěrečného tajného hlasování o stanovisku k neplatnosti jmenování docentem, které musí být uskutečněno vždy prezenčně.</w:t>
      </w:r>
    </w:p>
    <w:p w14:paraId="75EFAA9E" w14:textId="09805384" w:rsidR="002347A6" w:rsidRPr="00E00131" w:rsidRDefault="002347A6" w:rsidP="002D650D">
      <w:pPr>
        <w:pStyle w:val="W3MUZkonOdstavecslovan"/>
        <w:numPr>
          <w:ilvl w:val="1"/>
          <w:numId w:val="13"/>
        </w:numPr>
        <w:tabs>
          <w:tab w:val="clear" w:pos="510"/>
        </w:tabs>
        <w:ind w:left="567" w:hanging="567"/>
      </w:pPr>
      <w:r w:rsidRPr="00E00131">
        <w:t xml:space="preserve">Neshledá-li rektor důvody pro vyslovení neplatnosti jmenování docentem, řízení </w:t>
      </w:r>
      <w:r w:rsidR="00151D53">
        <w:br/>
      </w:r>
      <w:r w:rsidRPr="00E00131">
        <w:t>o vyslovení neplatnosti jmenování docentem usnesením zastaví.</w:t>
      </w:r>
    </w:p>
    <w:p w14:paraId="067163B1" w14:textId="6A3F5018" w:rsidR="002347A6" w:rsidRPr="00E00131" w:rsidRDefault="002347A6" w:rsidP="002D650D">
      <w:pPr>
        <w:pStyle w:val="W3MUZkonOdstavecslovan"/>
        <w:numPr>
          <w:ilvl w:val="1"/>
          <w:numId w:val="13"/>
        </w:numPr>
        <w:tabs>
          <w:tab w:val="clear" w:pos="510"/>
        </w:tabs>
        <w:ind w:left="567" w:hanging="567"/>
      </w:pPr>
      <w:r w:rsidRPr="00E00131">
        <w:lastRenderedPageBreak/>
        <w:t xml:space="preserve">Shledá-li rektor důvody pro vyslovení neplatnosti jmenování docentem, vydá rozhodnutí o vyslovení neplatnosti jmenování docentem. Rozhodnutí v řízení </w:t>
      </w:r>
      <w:r w:rsidR="00151D53">
        <w:br/>
      </w:r>
      <w:r w:rsidRPr="00E00131">
        <w:t xml:space="preserve">o vyslovení neplatnosti jmenování docentem musí být vydáno nejpozději do 1 roku od zahájení řízení. Rozhodnutí nabývá účinnosti prvním dnem následujícím po uplynutí 2 měsíců ode dne oznámení rozhodnutí. Proti rozhodnutí rektora </w:t>
      </w:r>
      <w:r w:rsidR="00151D53">
        <w:br/>
      </w:r>
      <w:r w:rsidRPr="00E00131">
        <w:t>o vyslovení neplatnosti jmenování docentem se nelze odvolat, včasné podání žaloby ve správním soudnictví má odkladný účinek.</w:t>
      </w:r>
    </w:p>
    <w:p w14:paraId="470A2D2E" w14:textId="77777777" w:rsidR="002347A6" w:rsidRPr="00E00131" w:rsidRDefault="002347A6" w:rsidP="002D650D">
      <w:pPr>
        <w:pStyle w:val="W3MUZkonOdstavecslovan"/>
        <w:numPr>
          <w:ilvl w:val="1"/>
          <w:numId w:val="13"/>
        </w:numPr>
        <w:tabs>
          <w:tab w:val="clear" w:pos="510"/>
        </w:tabs>
        <w:ind w:left="567" w:hanging="567"/>
      </w:pPr>
      <w:r w:rsidRPr="00E00131">
        <w:t xml:space="preserve">V případě vyslovení neplatnosti jmenování docentem přestává být daná osoba docentem ode dne účinnosti pravomocného rozhodnutí rektora. Účinky dřívějších jednání, postupů nebo rozhodnutí dané osoby, a to i pokud je daná osoba učinila při výkonu činnosti, pro niž se vyžaduje kvalifikace docenta, nejsou vyslovením neplatnosti jmenování docentem dotčeny. K opětovnému jmenování dané osoby docentem může dojít pouze na základě nového habilitačního řízení. </w:t>
      </w:r>
    </w:p>
    <w:p w14:paraId="324AD6A9" w14:textId="3E598D6A" w:rsidR="00314EBA" w:rsidRDefault="002347A6" w:rsidP="002D650D">
      <w:pPr>
        <w:pStyle w:val="W3MUZkonOdstavecslovan"/>
        <w:numPr>
          <w:ilvl w:val="1"/>
          <w:numId w:val="13"/>
        </w:numPr>
        <w:tabs>
          <w:tab w:val="clear" w:pos="510"/>
        </w:tabs>
        <w:ind w:left="567" w:hanging="567"/>
      </w:pPr>
      <w:r w:rsidRPr="00E00131">
        <w:t xml:space="preserve">V případě, že se rektor vydáním rozhodnutí o vyslovení neplatnosti jmenování docentem nebo usnesení o zastavení řízení o vyslovení neplatnosti jmenování docentem odchýlí </w:t>
      </w:r>
      <w:r w:rsidR="00311A4F">
        <w:t>od</w:t>
      </w:r>
      <w:r w:rsidRPr="00E00131">
        <w:t xml:space="preserve"> stanoviska přezkumné komise, zdůvodní patřičně tuto skutečnost ve svém rozhodnutí, resp. usnesení.</w:t>
      </w:r>
    </w:p>
    <w:p w14:paraId="385F2545" w14:textId="7C19EBD4" w:rsidR="00314EBA" w:rsidRPr="00314EBA" w:rsidRDefault="00783EF4" w:rsidP="002D650D">
      <w:pPr>
        <w:pStyle w:val="W3MUZkonOdstavecslovan"/>
        <w:numPr>
          <w:ilvl w:val="1"/>
          <w:numId w:val="13"/>
        </w:numPr>
        <w:tabs>
          <w:tab w:val="clear" w:pos="510"/>
        </w:tabs>
        <w:ind w:left="567" w:hanging="567"/>
      </w:pPr>
      <w:r>
        <w:t>Veškerá dokumentace související s řízením o vyslovení neplatnosti jmenování docentem je uložena do spisu příslušného habilitačního řízení</w:t>
      </w:r>
      <w:r w:rsidR="00687867">
        <w:t xml:space="preserve"> a vyjma konečného rozhodnutí rektora je neveřejná</w:t>
      </w:r>
      <w:r>
        <w:t>.</w:t>
      </w:r>
    </w:p>
    <w:p w14:paraId="7FF15030" w14:textId="35258C41" w:rsidR="009D1B25" w:rsidRPr="00314EBA" w:rsidRDefault="00593D6D" w:rsidP="00314EBA">
      <w:pPr>
        <w:pStyle w:val="Nadpis1"/>
        <w:spacing w:before="0" w:after="0" w:line="276" w:lineRule="auto"/>
        <w:jc w:val="center"/>
        <w:rPr>
          <w:b w:val="0"/>
          <w:strike w:val="0"/>
          <w:color w:val="808080"/>
          <w:sz w:val="28"/>
          <w:szCs w:val="28"/>
        </w:rPr>
      </w:pPr>
      <w:r w:rsidRPr="00314EBA">
        <w:rPr>
          <w:b w:val="0"/>
          <w:strike w:val="0"/>
          <w:color w:val="808080"/>
          <w:sz w:val="28"/>
          <w:szCs w:val="28"/>
        </w:rPr>
        <w:t xml:space="preserve">Část </w:t>
      </w:r>
      <w:r w:rsidR="000C5224" w:rsidRPr="00314EBA">
        <w:rPr>
          <w:b w:val="0"/>
          <w:strike w:val="0"/>
          <w:color w:val="808080"/>
          <w:sz w:val="28"/>
          <w:szCs w:val="28"/>
        </w:rPr>
        <w:t>čtvrtá</w:t>
      </w:r>
    </w:p>
    <w:p w14:paraId="679E46E2" w14:textId="77777777" w:rsidR="009D1B25" w:rsidRPr="00E31FAB" w:rsidRDefault="009D1B25" w:rsidP="00E31FAB">
      <w:pPr>
        <w:pStyle w:val="Nadpis1"/>
        <w:tabs>
          <w:tab w:val="center" w:pos="4536"/>
          <w:tab w:val="right" w:pos="9072"/>
        </w:tabs>
        <w:spacing w:before="0" w:line="276" w:lineRule="auto"/>
        <w:jc w:val="center"/>
        <w:rPr>
          <w:strike w:val="0"/>
          <w:color w:val="808080"/>
          <w:sz w:val="28"/>
          <w:szCs w:val="28"/>
        </w:rPr>
      </w:pPr>
      <w:r w:rsidRPr="00E31FAB">
        <w:rPr>
          <w:strike w:val="0"/>
          <w:color w:val="808080"/>
          <w:sz w:val="28"/>
          <w:szCs w:val="28"/>
        </w:rPr>
        <w:t>Řízení ke jmenování profesorem</w:t>
      </w:r>
    </w:p>
    <w:p w14:paraId="4CFBCC83" w14:textId="0E56F09B" w:rsidR="00F97CCE" w:rsidRPr="00187858" w:rsidRDefault="00F97CCE" w:rsidP="001479CA">
      <w:pPr>
        <w:pStyle w:val="W3MUZkonParagraf"/>
        <w:numPr>
          <w:ilvl w:val="0"/>
          <w:numId w:val="36"/>
        </w:numPr>
        <w:ind w:left="426"/>
      </w:pPr>
    </w:p>
    <w:p w14:paraId="72E1928E" w14:textId="3522DD65" w:rsidR="00A54CE7" w:rsidRPr="00093E73" w:rsidRDefault="00B830CC" w:rsidP="00E31FAB">
      <w:pPr>
        <w:pStyle w:val="W3MUZkonParagrafNzev"/>
      </w:pPr>
      <w:r>
        <w:t>Z</w:t>
      </w:r>
      <w:r w:rsidR="009D1B25" w:rsidRPr="00093E73">
        <w:t>ahájení ř</w:t>
      </w:r>
      <w:r w:rsidR="00F376E6" w:rsidRPr="00093E73">
        <w:t>ízení ke jmenování profesorem</w:t>
      </w:r>
    </w:p>
    <w:p w14:paraId="52C0510A" w14:textId="77777777" w:rsidR="00FB4E6D" w:rsidRPr="00CF2F9C" w:rsidRDefault="00FB4E6D" w:rsidP="002D650D">
      <w:pPr>
        <w:pStyle w:val="W3MUZkonOdstavecslovan"/>
        <w:numPr>
          <w:ilvl w:val="1"/>
          <w:numId w:val="18"/>
        </w:numPr>
        <w:tabs>
          <w:tab w:val="clear" w:pos="510"/>
        </w:tabs>
        <w:ind w:left="567" w:hanging="567"/>
      </w:pPr>
      <w:r w:rsidRPr="00CF2F9C">
        <w:t>Řízení ke jmenování profesorem se zahajuje</w:t>
      </w:r>
      <w:r w:rsidR="000438A1">
        <w:t>:</w:t>
      </w:r>
      <w:r w:rsidRPr="00CF2F9C">
        <w:t xml:space="preserve"> </w:t>
      </w:r>
    </w:p>
    <w:p w14:paraId="36F1C56C" w14:textId="61D2F13F" w:rsidR="00F97CCE" w:rsidRPr="00CF2F9C" w:rsidRDefault="000438A1" w:rsidP="002D650D">
      <w:pPr>
        <w:pStyle w:val="W3MUZkonPsmeno"/>
        <w:tabs>
          <w:tab w:val="clear" w:pos="1106"/>
        </w:tabs>
        <w:ind w:left="709" w:hanging="425"/>
      </w:pPr>
      <w:r>
        <w:t>N</w:t>
      </w:r>
      <w:r w:rsidRPr="00CF2F9C">
        <w:t xml:space="preserve">a </w:t>
      </w:r>
      <w:r w:rsidR="00F97CCE" w:rsidRPr="00CF2F9C">
        <w:t xml:space="preserve">návrh uchazeče předložený </w:t>
      </w:r>
      <w:r w:rsidR="00367AA6">
        <w:t>děkanovi</w:t>
      </w:r>
      <w:r w:rsidR="00F97CCE" w:rsidRPr="00CF2F9C">
        <w:t xml:space="preserve"> fakulty, která na základě akreditace uskutečňuje řízení ke jmenování profesorem v příslušném oboru</w:t>
      </w:r>
      <w:r w:rsidR="00431589" w:rsidRPr="00CF2F9C">
        <w:t xml:space="preserve">, a to prostřednictvím </w:t>
      </w:r>
      <w:r w:rsidR="002C6E09">
        <w:t xml:space="preserve">příslušného </w:t>
      </w:r>
      <w:r w:rsidR="00431589" w:rsidRPr="00CF2F9C">
        <w:t xml:space="preserve">oddělení </w:t>
      </w:r>
      <w:r w:rsidR="00431589" w:rsidRPr="00093E73">
        <w:t>fakulty, přičemž je řízení zahájeno dnem přijetí návrhu</w:t>
      </w:r>
      <w:r w:rsidRPr="00093E73">
        <w:t>.</w:t>
      </w:r>
      <w:r w:rsidR="007877B2">
        <w:t xml:space="preserve"> </w:t>
      </w:r>
      <w:r w:rsidR="007877B2" w:rsidRPr="007877B2">
        <w:t>Před samotným předložením návrhu na zahájení řízení se doporučuje kontaktovat příslušné oddělení fakulty pro konzultaci specifických podmínek řízení na dané fakultě.</w:t>
      </w:r>
      <w:r w:rsidR="00045865" w:rsidRPr="00045865">
        <w:t xml:space="preserve"> </w:t>
      </w:r>
      <w:r w:rsidR="00045865" w:rsidRPr="000F47D7">
        <w:t xml:space="preserve">V případě, že akreditaci pro </w:t>
      </w:r>
      <w:r w:rsidR="00045865">
        <w:t>daný</w:t>
      </w:r>
      <w:r w:rsidR="00045865" w:rsidRPr="000F47D7">
        <w:t xml:space="preserve"> obor </w:t>
      </w:r>
      <w:r w:rsidR="00045865">
        <w:t>řízení</w:t>
      </w:r>
      <w:r w:rsidR="00045865" w:rsidRPr="000F47D7">
        <w:t xml:space="preserve"> uskutečňuje vysoká škola, návrh se podává rektorovi.</w:t>
      </w:r>
    </w:p>
    <w:p w14:paraId="742FA370" w14:textId="62C6675A" w:rsidR="00F97CCE" w:rsidRPr="00CF2F9C" w:rsidRDefault="000438A1" w:rsidP="002D650D">
      <w:pPr>
        <w:pStyle w:val="W3MUZkonPsmeno"/>
        <w:tabs>
          <w:tab w:val="clear" w:pos="1106"/>
        </w:tabs>
        <w:ind w:left="709" w:hanging="425"/>
      </w:pPr>
      <w:r>
        <w:t>N</w:t>
      </w:r>
      <w:r w:rsidRPr="00CF2F9C">
        <w:t xml:space="preserve">a </w:t>
      </w:r>
      <w:r w:rsidR="00F97CCE" w:rsidRPr="00CF2F9C">
        <w:t>návrh děkana nebo rektora předložený vědecké radě fakulty, která na základě akreditace uskutečňuje řízení ke jmenování profesorem</w:t>
      </w:r>
      <w:r>
        <w:t>.</w:t>
      </w:r>
      <w:r w:rsidRPr="00CF2F9C">
        <w:t xml:space="preserve"> </w:t>
      </w:r>
      <w:r>
        <w:t>N</w:t>
      </w:r>
      <w:r w:rsidR="00431589">
        <w:t xml:space="preserve">ávrh předkládá </w:t>
      </w:r>
      <w:r w:rsidR="00431589" w:rsidRPr="00CF2F9C">
        <w:t>děkan vědecké radě fakulty přímo, nebo rektor děkanovi jako předsedovi vědecké rady fakulty,</w:t>
      </w:r>
      <w:r w:rsidR="00431589">
        <w:t xml:space="preserve"> přičemž </w:t>
      </w:r>
      <w:r w:rsidR="00431589" w:rsidRPr="00CF2F9C">
        <w:t xml:space="preserve">je </w:t>
      </w:r>
      <w:r w:rsidR="00431589">
        <w:t xml:space="preserve">řízení </w:t>
      </w:r>
      <w:r w:rsidR="00431589" w:rsidRPr="00CF2F9C">
        <w:t>zahájeno dnem předložení návrhu děkana nebo rektora vědecké radě fakulty</w:t>
      </w:r>
      <w:r>
        <w:t>.</w:t>
      </w:r>
    </w:p>
    <w:p w14:paraId="629DEC68" w14:textId="2239D471" w:rsidR="00F97CCE" w:rsidRPr="00CF2F9C" w:rsidRDefault="000438A1" w:rsidP="002D650D">
      <w:pPr>
        <w:pStyle w:val="W3MUZkonPsmeno"/>
        <w:tabs>
          <w:tab w:val="clear" w:pos="1106"/>
        </w:tabs>
        <w:ind w:left="709" w:hanging="425"/>
      </w:pPr>
      <w:r>
        <w:t>Z</w:t>
      </w:r>
      <w:r w:rsidRPr="00CF2F9C">
        <w:t> </w:t>
      </w:r>
      <w:r w:rsidR="00F97CCE" w:rsidRPr="00CF2F9C">
        <w:t xml:space="preserve">vlastního podnětu vědecké rady fakulty, </w:t>
      </w:r>
      <w:r w:rsidR="00431589">
        <w:t xml:space="preserve">kterým se rozumí její </w:t>
      </w:r>
      <w:r w:rsidR="00431589" w:rsidRPr="00CF2F9C">
        <w:t>rozhodnutí vzniklé hlasováním</w:t>
      </w:r>
      <w:r w:rsidR="00431589">
        <w:t xml:space="preserve">, přičemž je řízení zahájeno </w:t>
      </w:r>
      <w:r w:rsidR="00431589" w:rsidRPr="00CF2F9C">
        <w:t xml:space="preserve">dnem </w:t>
      </w:r>
      <w:r w:rsidR="00B96A07">
        <w:t>rozhodnutí o přijetí</w:t>
      </w:r>
      <w:r w:rsidR="00431589" w:rsidRPr="00CF2F9C">
        <w:t xml:space="preserve"> podnětu</w:t>
      </w:r>
      <w:r w:rsidR="00B96A07">
        <w:t>.</w:t>
      </w:r>
      <w:r w:rsidR="00EB39D8">
        <w:t xml:space="preserve"> </w:t>
      </w:r>
    </w:p>
    <w:p w14:paraId="49691F30" w14:textId="21BB1ACC" w:rsidR="00F97CCE" w:rsidRPr="00CF2F9C" w:rsidRDefault="006D252B" w:rsidP="002D650D">
      <w:pPr>
        <w:pStyle w:val="W3MUZkonOdstavecslovan"/>
        <w:numPr>
          <w:ilvl w:val="0"/>
          <w:numId w:val="0"/>
        </w:numPr>
        <w:ind w:left="567"/>
      </w:pPr>
      <w:r>
        <w:t>Není-li řízení ke jmenování profesorem zahajováno na návrh uchazeče a vysloví-li uchazeč se zahájením řízení písemný nesouhlas, řízení se zastavuje.</w:t>
      </w:r>
      <w:r w:rsidR="00F97CCE" w:rsidRPr="00CF2F9C">
        <w:t xml:space="preserve"> </w:t>
      </w:r>
      <w:r w:rsidR="00031156">
        <w:t>Není-li řízení ke jmenování profesorem zahajováno na návrh uchazeče, stanoví děkan uchazeči lhůtu pro předložení, resp. doplnění podkladů dle čl. 11. V případě, že uchazeč požadované podklady ve stanovené lhůtě nepředloží, řízení se zastavuje.</w:t>
      </w:r>
    </w:p>
    <w:p w14:paraId="5306DF36" w14:textId="1F97A8C7" w:rsidR="00B53F45" w:rsidRPr="00681631" w:rsidRDefault="00B53F45" w:rsidP="002D650D">
      <w:pPr>
        <w:pStyle w:val="W3MUZkonOdstavecslovan"/>
        <w:tabs>
          <w:tab w:val="clear" w:pos="510"/>
        </w:tabs>
        <w:ind w:left="567" w:hanging="567"/>
      </w:pPr>
      <w:r w:rsidRPr="00681631">
        <w:t>K podání návrhu na zahájení řízení ke jmenování profesorem je oprávněn uchazeč, který se habilitoval v daném nebo příbuzném oboru, pokud součástí habilitačního řízení bylo předložení habilitační práce. V případě nejasné příbuznosti oborů nejprve vědecká rada fakulty přezkoumá jejich obsahovou příbuznost. Pokud obor jmenovacího řízení není obsahově příbuzný oboru dosažené uchazečovy habilitace, děkan řízení</w:t>
      </w:r>
      <w:r w:rsidR="0085662D" w:rsidRPr="00681631">
        <w:t xml:space="preserve"> svým </w:t>
      </w:r>
      <w:r w:rsidR="004126AC">
        <w:t>usnesením</w:t>
      </w:r>
      <w:r w:rsidRPr="00681631">
        <w:t xml:space="preserve"> zastaví. </w:t>
      </w:r>
    </w:p>
    <w:p w14:paraId="2E22A30A" w14:textId="2CF5D72D" w:rsidR="00681631" w:rsidRDefault="00F97CCE" w:rsidP="002D650D">
      <w:pPr>
        <w:pStyle w:val="W3MUZkonOdstavecslovan"/>
        <w:tabs>
          <w:tab w:val="clear" w:pos="510"/>
        </w:tabs>
        <w:ind w:left="567" w:hanging="567"/>
      </w:pPr>
      <w:r w:rsidRPr="00681631">
        <w:lastRenderedPageBreak/>
        <w:t>V případě návrhů na zahájení řízení ke jmenování profesorem u uchazeče, který je profesorem na renomované vysoké škole v zahraničí, může rektor</w:t>
      </w:r>
      <w:r w:rsidR="007F7D42" w:rsidRPr="00681631">
        <w:t xml:space="preserve"> ve výjimečných případech</w:t>
      </w:r>
      <w:r w:rsidRPr="00681631">
        <w:t xml:space="preserve"> podle ustanovení § 74 odst. 1 zákona </w:t>
      </w:r>
      <w:r w:rsidR="00844E0E" w:rsidRPr="00681631">
        <w:t xml:space="preserve">na návrh Vědecké rady MU </w:t>
      </w:r>
      <w:r w:rsidRPr="00681631">
        <w:t xml:space="preserve">prominout uchazeči splnění předpokladu předchozího jmenování docentem. </w:t>
      </w:r>
      <w:r w:rsidR="00681631">
        <w:t xml:space="preserve">V případě </w:t>
      </w:r>
      <w:r w:rsidR="00681631" w:rsidRPr="00681631">
        <w:t>žádost</w:t>
      </w:r>
      <w:r w:rsidR="00681631">
        <w:t>i</w:t>
      </w:r>
      <w:r w:rsidR="00681631" w:rsidRPr="00681631">
        <w:t xml:space="preserve"> o výjimečné prominutí předchozího jmenování docentem (dále jen „žádost o výjimku“)</w:t>
      </w:r>
      <w:r w:rsidR="00681631">
        <w:t xml:space="preserve"> se postupuje následujícím způsobem:</w:t>
      </w:r>
    </w:p>
    <w:p w14:paraId="15F16043" w14:textId="19F09358" w:rsidR="00F97CCE" w:rsidRPr="00681631" w:rsidRDefault="00A61A66" w:rsidP="002D650D">
      <w:pPr>
        <w:pStyle w:val="W3MUZkonPsmeno"/>
        <w:tabs>
          <w:tab w:val="clear" w:pos="1106"/>
        </w:tabs>
        <w:ind w:left="709" w:hanging="425"/>
      </w:pPr>
      <w:r w:rsidRPr="00681631">
        <w:t>Uchazeč předkládá ž</w:t>
      </w:r>
      <w:r w:rsidR="00E827A9">
        <w:t>ádost o</w:t>
      </w:r>
      <w:r w:rsidR="007F7D42" w:rsidRPr="00681631">
        <w:t xml:space="preserve"> výjimku</w:t>
      </w:r>
      <w:r w:rsidR="00672A38" w:rsidRPr="00681631">
        <w:t xml:space="preserve"> </w:t>
      </w:r>
      <w:r w:rsidR="00224C8A" w:rsidRPr="00681631">
        <w:t xml:space="preserve">děkanovi fakulty, která na základě akreditace uskutečňuje řízení ke jmenování profesorem v příslušném oboru. </w:t>
      </w:r>
      <w:r w:rsidR="00BB55B1" w:rsidRPr="00681631">
        <w:t xml:space="preserve">Žádost </w:t>
      </w:r>
      <w:r w:rsidR="00151D53">
        <w:br/>
      </w:r>
      <w:r w:rsidR="00BB55B1" w:rsidRPr="00681631">
        <w:t>o výjimk</w:t>
      </w:r>
      <w:r w:rsidR="00E827A9">
        <w:t>u</w:t>
      </w:r>
      <w:r w:rsidR="00BB55B1" w:rsidRPr="00681631">
        <w:t xml:space="preserve"> předchází samotnému zahájení řízení ke jmenování profesorem. </w:t>
      </w:r>
      <w:r w:rsidR="009E1EC4" w:rsidRPr="00681631">
        <w:t xml:space="preserve">Žádost </w:t>
      </w:r>
      <w:r w:rsidR="007F7D42" w:rsidRPr="00681631">
        <w:t>o výjimku</w:t>
      </w:r>
      <w:r w:rsidR="00F4307F" w:rsidRPr="00681631">
        <w:t xml:space="preserve"> </w:t>
      </w:r>
      <w:r w:rsidR="00F97CCE" w:rsidRPr="00681631">
        <w:t>musí obsahovat</w:t>
      </w:r>
      <w:r w:rsidR="008905E2" w:rsidRPr="00681631">
        <w:t xml:space="preserve"> tyto přílohy</w:t>
      </w:r>
      <w:r w:rsidR="00AF6B20" w:rsidRPr="00681631">
        <w:t>:</w:t>
      </w:r>
      <w:r w:rsidR="00F97CCE" w:rsidRPr="00681631">
        <w:t xml:space="preserve"> </w:t>
      </w:r>
    </w:p>
    <w:p w14:paraId="624B67CD" w14:textId="0D219B40" w:rsidR="00F97CCE" w:rsidRPr="00681631" w:rsidRDefault="00F97CCE" w:rsidP="00931689">
      <w:pPr>
        <w:pStyle w:val="W3MUZkonPsmeno"/>
        <w:numPr>
          <w:ilvl w:val="3"/>
          <w:numId w:val="33"/>
        </w:numPr>
        <w:tabs>
          <w:tab w:val="clear" w:pos="510"/>
        </w:tabs>
        <w:spacing w:after="80"/>
        <w:ind w:left="993" w:hanging="426"/>
      </w:pPr>
      <w:r w:rsidRPr="00681631">
        <w:t xml:space="preserve">doklad potvrzující skutečnost, že uchazeč </w:t>
      </w:r>
      <w:r w:rsidR="00784595">
        <w:t>působí, resp. v minulosti působil na pozici</w:t>
      </w:r>
      <w:r w:rsidRPr="00681631">
        <w:t xml:space="preserve"> profesor</w:t>
      </w:r>
      <w:r w:rsidR="00784595">
        <w:t>a</w:t>
      </w:r>
      <w:r w:rsidRPr="00681631">
        <w:t xml:space="preserve"> na zahraniční vysoké škole</w:t>
      </w:r>
      <w:r w:rsidR="000B4953">
        <w:t>,</w:t>
      </w:r>
      <w:r w:rsidR="00784595">
        <w:t xml:space="preserve"> </w:t>
      </w:r>
    </w:p>
    <w:p w14:paraId="1114DA75" w14:textId="7B03BCF3" w:rsidR="009618AF" w:rsidRPr="00681631" w:rsidRDefault="00E978C7" w:rsidP="00931689">
      <w:pPr>
        <w:pStyle w:val="W3MUZkonPsmeno"/>
        <w:numPr>
          <w:ilvl w:val="3"/>
          <w:numId w:val="33"/>
        </w:numPr>
        <w:tabs>
          <w:tab w:val="clear" w:pos="510"/>
        </w:tabs>
        <w:spacing w:after="80"/>
        <w:ind w:left="993" w:hanging="426"/>
      </w:pPr>
      <w:r w:rsidRPr="00681631">
        <w:t>doklad potvrzující renomé zahraniční vysoké školy</w:t>
      </w:r>
      <w:r w:rsidR="00224C8A" w:rsidRPr="00681631">
        <w:t>, na které je</w:t>
      </w:r>
      <w:r w:rsidR="00044A52">
        <w:t xml:space="preserve"> či byl</w:t>
      </w:r>
      <w:r w:rsidR="00224C8A" w:rsidRPr="00681631">
        <w:t xml:space="preserve"> uchazeč profesorem</w:t>
      </w:r>
      <w:r w:rsidR="00E827A9">
        <w:t>,</w:t>
      </w:r>
      <w:r w:rsidR="009618AF" w:rsidRPr="00681631">
        <w:t xml:space="preserve"> </w:t>
      </w:r>
    </w:p>
    <w:p w14:paraId="2930A19E" w14:textId="266E054C" w:rsidR="00E978C7" w:rsidRPr="00681631" w:rsidRDefault="007F7D42" w:rsidP="00931689">
      <w:pPr>
        <w:pStyle w:val="W3MUZkonPsmeno"/>
        <w:numPr>
          <w:ilvl w:val="3"/>
          <w:numId w:val="33"/>
        </w:numPr>
        <w:tabs>
          <w:tab w:val="clear" w:pos="510"/>
        </w:tabs>
        <w:spacing w:after="80"/>
        <w:ind w:left="993" w:hanging="426"/>
      </w:pPr>
      <w:r w:rsidRPr="00681631">
        <w:t xml:space="preserve">návrh na zahájení řízení ke jmenování profesorem, včetně všech </w:t>
      </w:r>
      <w:r w:rsidR="009618AF" w:rsidRPr="00681631">
        <w:t>náležitost</w:t>
      </w:r>
      <w:r w:rsidRPr="00681631">
        <w:t>í</w:t>
      </w:r>
      <w:r w:rsidR="00E827A9">
        <w:t xml:space="preserve"> podle čl. 13.</w:t>
      </w:r>
    </w:p>
    <w:p w14:paraId="6E4685C9" w14:textId="183296D6" w:rsidR="00224C8A" w:rsidRPr="00681631" w:rsidRDefault="009618AF" w:rsidP="002D650D">
      <w:pPr>
        <w:pStyle w:val="W3MUZkonPsmeno"/>
        <w:tabs>
          <w:tab w:val="clear" w:pos="1106"/>
        </w:tabs>
        <w:ind w:left="709" w:hanging="425"/>
      </w:pPr>
      <w:r w:rsidRPr="00681631">
        <w:t>Splňuj</w:t>
      </w:r>
      <w:r w:rsidR="007F7D42" w:rsidRPr="00681631">
        <w:t>e</w:t>
      </w:r>
      <w:r w:rsidRPr="00681631">
        <w:t xml:space="preserve">-li </w:t>
      </w:r>
      <w:r w:rsidR="00156B95" w:rsidRPr="00681631">
        <w:t>n</w:t>
      </w:r>
      <w:r w:rsidR="007F7D42" w:rsidRPr="00681631">
        <w:t>ávrh na zahájení řízení ke jmenování profesorem o</w:t>
      </w:r>
      <w:r w:rsidR="00310935" w:rsidRPr="00681631">
        <w:t xml:space="preserve">statní </w:t>
      </w:r>
      <w:r w:rsidRPr="00681631">
        <w:t>formální požadavky</w:t>
      </w:r>
      <w:r w:rsidR="00310935" w:rsidRPr="00681631">
        <w:t xml:space="preserve"> podle této směrnice</w:t>
      </w:r>
      <w:r w:rsidRPr="00681631">
        <w:t xml:space="preserve">, předkládá děkan </w:t>
      </w:r>
      <w:r w:rsidR="007F7D42" w:rsidRPr="00681631">
        <w:t>žádost o výjimku</w:t>
      </w:r>
      <w:r w:rsidR="00A61A66" w:rsidRPr="00681631">
        <w:t xml:space="preserve"> rektorovi. Přílohou</w:t>
      </w:r>
      <w:r w:rsidR="0037312C" w:rsidRPr="00681631">
        <w:t xml:space="preserve"> </w:t>
      </w:r>
      <w:r w:rsidR="007F4147" w:rsidRPr="00681631">
        <w:t xml:space="preserve">žádosti je krom náležitostí </w:t>
      </w:r>
      <w:r w:rsidR="00CC3D09">
        <w:t>po</w:t>
      </w:r>
      <w:r w:rsidR="007F4147" w:rsidRPr="00681631">
        <w:t xml:space="preserve">dle písm. a) </w:t>
      </w:r>
      <w:r w:rsidR="007F7D42" w:rsidRPr="00681631">
        <w:t>také</w:t>
      </w:r>
      <w:r w:rsidR="00672A38" w:rsidRPr="00681631">
        <w:t xml:space="preserve"> </w:t>
      </w:r>
      <w:r w:rsidR="007F7D42" w:rsidRPr="00681631">
        <w:t>stanovisko</w:t>
      </w:r>
      <w:r w:rsidR="00672A38" w:rsidRPr="00681631">
        <w:t xml:space="preserve"> vědeck</w:t>
      </w:r>
      <w:r w:rsidRPr="00681631">
        <w:t xml:space="preserve">é rady </w:t>
      </w:r>
      <w:r w:rsidR="00672A38" w:rsidRPr="00681631">
        <w:t>fakulty</w:t>
      </w:r>
      <w:r w:rsidR="00BD0DA0" w:rsidRPr="00681631">
        <w:t xml:space="preserve"> v této věci</w:t>
      </w:r>
      <w:r w:rsidRPr="00681631">
        <w:t xml:space="preserve"> </w:t>
      </w:r>
      <w:r w:rsidR="0037312C" w:rsidRPr="00681631">
        <w:t>(</w:t>
      </w:r>
      <w:r w:rsidRPr="00681631">
        <w:t>vč</w:t>
      </w:r>
      <w:r w:rsidR="00A61A66" w:rsidRPr="00681631">
        <w:t>etně</w:t>
      </w:r>
      <w:r w:rsidRPr="00681631">
        <w:t xml:space="preserve"> </w:t>
      </w:r>
      <w:r w:rsidR="00224C8A" w:rsidRPr="00681631">
        <w:t>zápis</w:t>
      </w:r>
      <w:r w:rsidRPr="00681631">
        <w:t>u</w:t>
      </w:r>
      <w:r w:rsidR="00224C8A" w:rsidRPr="00681631">
        <w:t xml:space="preserve"> z</w:t>
      </w:r>
      <w:r w:rsidR="00BE5DE7" w:rsidRPr="00681631">
        <w:t> </w:t>
      </w:r>
      <w:r w:rsidR="00310935" w:rsidRPr="00681631">
        <w:t>příslušného</w:t>
      </w:r>
      <w:r w:rsidR="00BE5DE7" w:rsidRPr="00681631">
        <w:t xml:space="preserve"> </w:t>
      </w:r>
      <w:r w:rsidR="00224C8A" w:rsidRPr="00681631">
        <w:t>zasedání</w:t>
      </w:r>
      <w:r w:rsidR="0037312C" w:rsidRPr="00681631">
        <w:t>,</w:t>
      </w:r>
      <w:r w:rsidR="00224C8A" w:rsidRPr="00681631">
        <w:t xml:space="preserve"> resp</w:t>
      </w:r>
      <w:r w:rsidR="00A61A66" w:rsidRPr="00681631">
        <w:t>ektive</w:t>
      </w:r>
      <w:r w:rsidR="00224C8A" w:rsidRPr="00681631">
        <w:t xml:space="preserve"> výpis</w:t>
      </w:r>
      <w:r w:rsidRPr="00681631">
        <w:t>u</w:t>
      </w:r>
      <w:r w:rsidR="00224C8A" w:rsidRPr="00681631">
        <w:t xml:space="preserve"> relevantní části zápisu)</w:t>
      </w:r>
      <w:r w:rsidRPr="00681631">
        <w:t>.</w:t>
      </w:r>
    </w:p>
    <w:p w14:paraId="6A248002" w14:textId="3004DD4D" w:rsidR="00253A7E" w:rsidRPr="00681631" w:rsidRDefault="009618AF" w:rsidP="002D650D">
      <w:pPr>
        <w:pStyle w:val="W3MUZkonPsmeno"/>
        <w:tabs>
          <w:tab w:val="clear" w:pos="1106"/>
        </w:tabs>
        <w:ind w:left="709" w:hanging="425"/>
      </w:pPr>
      <w:r w:rsidRPr="00681631">
        <w:t>R</w:t>
      </w:r>
      <w:r w:rsidR="00672A38" w:rsidRPr="00681631">
        <w:t xml:space="preserve">ektor </w:t>
      </w:r>
      <w:r w:rsidRPr="00681631">
        <w:t>předl</w:t>
      </w:r>
      <w:r w:rsidR="00BE5DE7" w:rsidRPr="00681631">
        <w:t xml:space="preserve">oží </w:t>
      </w:r>
      <w:r w:rsidR="007F4147" w:rsidRPr="00681631">
        <w:t>žádost o výjimku</w:t>
      </w:r>
      <w:r w:rsidR="00A61A66" w:rsidRPr="00681631">
        <w:t xml:space="preserve"> </w:t>
      </w:r>
      <w:r w:rsidR="00E827A9">
        <w:t>se všemi obdrženými podklady</w:t>
      </w:r>
      <w:r w:rsidR="007F4147" w:rsidRPr="00681631">
        <w:t xml:space="preserve"> </w:t>
      </w:r>
      <w:r w:rsidR="00BE5DE7" w:rsidRPr="00681631">
        <w:t>Vědecké radě MU</w:t>
      </w:r>
      <w:r w:rsidR="007F4147" w:rsidRPr="00681631">
        <w:t>, která se tajným rozhodnutím usnese o návrhu na prominutí předchozího jmenování docentem (dále jen „návrh na prominutí“)</w:t>
      </w:r>
      <w:r w:rsidR="007A0CBF" w:rsidRPr="00681631">
        <w:t>. Získá-li návrh na prominutí v tajném hlasování souhlas většiny všech členů Vědecké rady MU</w:t>
      </w:r>
      <w:r w:rsidR="00253A7E" w:rsidRPr="00681631">
        <w:t xml:space="preserve">, může rektor žádosti uchazeče svým rozhodnutím vyhovět. Návrh na zahájení řízení ke jmenování profesorem je v takovém případě považován za přijatý </w:t>
      </w:r>
      <w:r w:rsidR="007F4147" w:rsidRPr="00681631">
        <w:t>v souladu s</w:t>
      </w:r>
      <w:r w:rsidR="00253A7E" w:rsidRPr="00681631">
        <w:t xml:space="preserve"> čl. 1</w:t>
      </w:r>
      <w:r w:rsidR="00B14F0A">
        <w:t>0</w:t>
      </w:r>
      <w:r w:rsidR="00253A7E" w:rsidRPr="00681631">
        <w:t xml:space="preserve"> odst. 1 písm. a) a řízení je zahájeno dnem rozhodnutí rektora. Nezíská-li návrh na prominutí v tajném hlasování souhlas většiny všech členů Vědecké rady MU, nebo </w:t>
      </w:r>
      <w:r w:rsidR="001C21EA" w:rsidRPr="00681631">
        <w:t>nesouhlasí</w:t>
      </w:r>
      <w:r w:rsidR="001C21EA">
        <w:t>-li</w:t>
      </w:r>
      <w:r w:rsidR="001C21EA" w:rsidRPr="00681631">
        <w:t xml:space="preserve"> </w:t>
      </w:r>
      <w:r w:rsidR="00253A7E" w:rsidRPr="00681631">
        <w:t xml:space="preserve">rektor s návrhem na prominutí, žádost </w:t>
      </w:r>
      <w:r w:rsidR="00143F85" w:rsidRPr="00681631">
        <w:t>o výjimku</w:t>
      </w:r>
      <w:r w:rsidR="00253A7E" w:rsidRPr="00681631">
        <w:t xml:space="preserve"> svým rozhodnutím zamítne, řízení se nezahajuje a podklady </w:t>
      </w:r>
      <w:r w:rsidR="00CB344F">
        <w:t>po</w:t>
      </w:r>
      <w:r w:rsidR="001C21EA">
        <w:t xml:space="preserve">dle písm. a) </w:t>
      </w:r>
      <w:r w:rsidR="00253A7E" w:rsidRPr="00681631">
        <w:t>jsou vráceny uchazeči.</w:t>
      </w:r>
    </w:p>
    <w:p w14:paraId="64236A6D" w14:textId="45AAA997" w:rsidR="00B53F45" w:rsidRPr="0086357C" w:rsidRDefault="00B53F45" w:rsidP="002D650D">
      <w:pPr>
        <w:pStyle w:val="W3MUZkonOdstavecslovan"/>
        <w:tabs>
          <w:tab w:val="clear" w:pos="510"/>
        </w:tabs>
        <w:ind w:left="567" w:hanging="567"/>
      </w:pPr>
      <w:r>
        <w:t xml:space="preserve">Uchazeč </w:t>
      </w:r>
      <w:r>
        <w:rPr>
          <w:bCs/>
        </w:rPr>
        <w:t>předloží návrh na zahájení řízení</w:t>
      </w:r>
      <w:r w:rsidR="0088737F">
        <w:rPr>
          <w:bCs/>
        </w:rPr>
        <w:t xml:space="preserve"> ke jmenování profesorem</w:t>
      </w:r>
      <w:r>
        <w:rPr>
          <w:bCs/>
        </w:rPr>
        <w:t xml:space="preserve"> včetně jeho náležitostí </w:t>
      </w:r>
      <w:r w:rsidR="00342407">
        <w:rPr>
          <w:bCs/>
        </w:rPr>
        <w:t>po</w:t>
      </w:r>
      <w:r>
        <w:rPr>
          <w:bCs/>
        </w:rPr>
        <w:t>dle čl. 1</w:t>
      </w:r>
      <w:r w:rsidR="00B14F0A">
        <w:rPr>
          <w:bCs/>
        </w:rPr>
        <w:t>1</w:t>
      </w:r>
      <w:r>
        <w:rPr>
          <w:bCs/>
        </w:rPr>
        <w:t xml:space="preserve"> v anglickém jazyce</w:t>
      </w:r>
      <w:r w:rsidR="00692437">
        <w:rPr>
          <w:bCs/>
        </w:rPr>
        <w:t>, s</w:t>
      </w:r>
      <w:r w:rsidR="00692437" w:rsidRPr="00692437">
        <w:rPr>
          <w:bCs/>
        </w:rPr>
        <w:t> výjimkou úředně ověřených kopií dokladů o dosaženém vysokoškolském vzdělání, které se předkládají v originálním znění.</w:t>
      </w:r>
      <w:r>
        <w:rPr>
          <w:bCs/>
        </w:rPr>
        <w:t xml:space="preserve"> Ostatní dokumenty řízení </w:t>
      </w:r>
      <w:r w:rsidR="0088737F">
        <w:rPr>
          <w:bCs/>
        </w:rPr>
        <w:t xml:space="preserve">ke jmenování profesorem </w:t>
      </w:r>
      <w:r>
        <w:rPr>
          <w:bCs/>
        </w:rPr>
        <w:t xml:space="preserve">jsou vedeny v jazyce českém, slovenském nebo anglickém, a to vždy tak, aby byly srozumitelné všem, kteří je stvrzují svým podpisem. Při osobních jednáních (např. při jednání komise nebo zasedání vědeckých rad) </w:t>
      </w:r>
      <w:r w:rsidR="003B3A10">
        <w:rPr>
          <w:bCs/>
        </w:rPr>
        <w:t>jednají</w:t>
      </w:r>
      <w:r>
        <w:rPr>
          <w:bCs/>
        </w:rPr>
        <w:t xml:space="preserve"> </w:t>
      </w:r>
      <w:r w:rsidRPr="0086357C">
        <w:rPr>
          <w:bCs/>
        </w:rPr>
        <w:t xml:space="preserve">účastníci řízení </w:t>
      </w:r>
      <w:r w:rsidR="0088737F">
        <w:rPr>
          <w:bCs/>
        </w:rPr>
        <w:t xml:space="preserve">ke jmenování profesorem </w:t>
      </w:r>
      <w:r w:rsidRPr="0086357C">
        <w:rPr>
          <w:bCs/>
        </w:rPr>
        <w:t>v jazyce srozumitelném všem zúčastněným.</w:t>
      </w:r>
      <w:r w:rsidRPr="0086357C">
        <w:t xml:space="preserve"> </w:t>
      </w:r>
    </w:p>
    <w:p w14:paraId="3D9A17F8" w14:textId="456212D8" w:rsidR="00B53F45" w:rsidRDefault="00B53F45" w:rsidP="002D650D">
      <w:pPr>
        <w:pStyle w:val="W3MUZkonOdstavecslovan"/>
        <w:tabs>
          <w:tab w:val="clear" w:pos="510"/>
        </w:tabs>
        <w:ind w:left="567" w:hanging="567"/>
      </w:pPr>
      <w:r w:rsidRPr="00CF2F9C">
        <w:t>Formální náležitosti návrh</w:t>
      </w:r>
      <w:r w:rsidR="0088737F">
        <w:t>u</w:t>
      </w:r>
      <w:r w:rsidRPr="00CF2F9C">
        <w:t xml:space="preserve"> </w:t>
      </w:r>
      <w:r w:rsidR="0088737F">
        <w:rPr>
          <w:bCs/>
        </w:rPr>
        <w:t xml:space="preserve">na zahájení řízení ke jmenování profesorem </w:t>
      </w:r>
      <w:r w:rsidRPr="00CF2F9C">
        <w:t xml:space="preserve">kontroluje pověřený </w:t>
      </w:r>
      <w:r>
        <w:t>zaměstnanec</w:t>
      </w:r>
      <w:r w:rsidRPr="00CF2F9C">
        <w:t xml:space="preserve"> </w:t>
      </w:r>
      <w:r>
        <w:t xml:space="preserve">příslušného </w:t>
      </w:r>
      <w:r w:rsidRPr="00CF2F9C">
        <w:t>oddě</w:t>
      </w:r>
      <w:r>
        <w:t>lení fakulty</w:t>
      </w:r>
      <w:r w:rsidR="00E830E0">
        <w:t xml:space="preserve"> </w:t>
      </w:r>
      <w:r w:rsidR="00433FCE">
        <w:t>neprodleně</w:t>
      </w:r>
      <w:r w:rsidR="00E830E0">
        <w:t xml:space="preserve"> po </w:t>
      </w:r>
      <w:r w:rsidR="004D2D88">
        <w:t>zahájení řízení</w:t>
      </w:r>
      <w:r w:rsidR="00E830E0">
        <w:t xml:space="preserve"> (před dalšími kroky v</w:t>
      </w:r>
      <w:r w:rsidR="0088737F">
        <w:t> </w:t>
      </w:r>
      <w:r w:rsidR="00E830E0">
        <w:t>řízení</w:t>
      </w:r>
      <w:r w:rsidR="0088737F">
        <w:t xml:space="preserve"> </w:t>
      </w:r>
      <w:r w:rsidR="0088737F">
        <w:rPr>
          <w:bCs/>
        </w:rPr>
        <w:t>ke jmenování profesorem</w:t>
      </w:r>
      <w:r w:rsidR="00E830E0">
        <w:t>)</w:t>
      </w:r>
      <w:r>
        <w:t xml:space="preserve">. V případě formálních nedostatků návrhu </w:t>
      </w:r>
      <w:r w:rsidR="0088737F">
        <w:rPr>
          <w:bCs/>
        </w:rPr>
        <w:t xml:space="preserve">na zahájení řízení ke jmenování profesorem </w:t>
      </w:r>
      <w:r w:rsidR="00635584">
        <w:t>děkan</w:t>
      </w:r>
      <w:r>
        <w:t xml:space="preserve"> uchazeč</w:t>
      </w:r>
      <w:r w:rsidR="00635584">
        <w:t>e</w:t>
      </w:r>
      <w:r>
        <w:t xml:space="preserve"> písemně vyzv</w:t>
      </w:r>
      <w:r w:rsidR="00635584">
        <w:t>e</w:t>
      </w:r>
      <w:r>
        <w:t xml:space="preserve"> k</w:t>
      </w:r>
      <w:r w:rsidR="0088737F">
        <w:t> </w:t>
      </w:r>
      <w:r>
        <w:t xml:space="preserve">odstranění </w:t>
      </w:r>
      <w:r w:rsidR="0088737F">
        <w:t xml:space="preserve">nedostatků </w:t>
      </w:r>
      <w:r w:rsidR="00635584">
        <w:t xml:space="preserve">a stanoví lhůtu pro jejich odstranění (minimálně </w:t>
      </w:r>
      <w:r>
        <w:t>30 kalendářních dnů</w:t>
      </w:r>
      <w:r w:rsidR="00635584">
        <w:t>). Pokud uchazeč zjištěné nedostatky ve stanovené lhůtě neodstraní</w:t>
      </w:r>
      <w:r>
        <w:t>,</w:t>
      </w:r>
      <w:r w:rsidRPr="00CF2F9C">
        <w:t xml:space="preserve"> děkan řízení </w:t>
      </w:r>
      <w:r w:rsidR="00801880">
        <w:t xml:space="preserve">ke jmenování profesorem </w:t>
      </w:r>
      <w:r w:rsidR="00A43E55">
        <w:t xml:space="preserve">svým </w:t>
      </w:r>
      <w:r w:rsidR="004126AC">
        <w:t>usnesením</w:t>
      </w:r>
      <w:r w:rsidR="00A43E55" w:rsidRPr="00CF2F9C">
        <w:t xml:space="preserve"> </w:t>
      </w:r>
      <w:r w:rsidRPr="00CF2F9C">
        <w:t>zastaví.</w:t>
      </w:r>
    </w:p>
    <w:p w14:paraId="368F8BBF" w14:textId="3116D1DC" w:rsidR="00F97CCE" w:rsidRPr="00187858" w:rsidRDefault="00F97CCE" w:rsidP="001479CA">
      <w:pPr>
        <w:pStyle w:val="W3MUZkonParagraf"/>
        <w:numPr>
          <w:ilvl w:val="0"/>
          <w:numId w:val="36"/>
        </w:numPr>
        <w:ind w:left="426"/>
      </w:pPr>
    </w:p>
    <w:p w14:paraId="3BF0FFDE" w14:textId="77777777" w:rsidR="00F97CCE" w:rsidRDefault="00F97CCE" w:rsidP="00E31FAB">
      <w:pPr>
        <w:pStyle w:val="W3MUZkonParagrafNzev"/>
      </w:pPr>
      <w:r w:rsidRPr="005C4963">
        <w:t>Náležitosti n</w:t>
      </w:r>
      <w:r>
        <w:t xml:space="preserve">ávrhů na zahájení </w:t>
      </w:r>
      <w:r w:rsidRPr="005C4963">
        <w:t>řízení</w:t>
      </w:r>
      <w:r w:rsidR="00200B3D">
        <w:t xml:space="preserve"> ke jmenování profesorem</w:t>
      </w:r>
    </w:p>
    <w:p w14:paraId="2794CD8D" w14:textId="112EE7A6" w:rsidR="00C34E91" w:rsidRPr="009327E5" w:rsidRDefault="00C34E91" w:rsidP="002D650D">
      <w:pPr>
        <w:pStyle w:val="W3MUZkonOdstavecslovan"/>
        <w:numPr>
          <w:ilvl w:val="1"/>
          <w:numId w:val="15"/>
        </w:numPr>
        <w:tabs>
          <w:tab w:val="clear" w:pos="510"/>
        </w:tabs>
        <w:ind w:left="567" w:hanging="567"/>
      </w:pPr>
      <w:r w:rsidRPr="00432DF3">
        <w:t xml:space="preserve">Písemný návrh na zahájení </w:t>
      </w:r>
      <w:r>
        <w:t>řízení ke jmenování profesorem</w:t>
      </w:r>
      <w:r w:rsidR="00B03A03">
        <w:t xml:space="preserve"> předkládá uchazeč ve struktuře </w:t>
      </w:r>
      <w:r w:rsidR="00342407">
        <w:t>po</w:t>
      </w:r>
      <w:r w:rsidR="00B03A03" w:rsidRPr="00931177">
        <w:t xml:space="preserve">dle </w:t>
      </w:r>
      <w:r w:rsidR="003F67CD" w:rsidRPr="006736F1">
        <w:t>P</w:t>
      </w:r>
      <w:r w:rsidR="00B03A03" w:rsidRPr="006736F1">
        <w:t xml:space="preserve">řílohy č. </w:t>
      </w:r>
      <w:r w:rsidR="00641F11">
        <w:t>2</w:t>
      </w:r>
      <w:r w:rsidR="00B03A03">
        <w:t xml:space="preserve"> </w:t>
      </w:r>
      <w:r w:rsidR="001555F1">
        <w:t>(v</w:t>
      </w:r>
      <w:r w:rsidRPr="009327E5">
        <w:t xml:space="preserve"> závěru návrhu je </w:t>
      </w:r>
      <w:r w:rsidR="00A60D5E">
        <w:rPr>
          <w:bCs/>
        </w:rPr>
        <w:t>uvedeno datum a</w:t>
      </w:r>
      <w:r w:rsidR="00A60D5E" w:rsidRPr="001B049B">
        <w:rPr>
          <w:bCs/>
        </w:rPr>
        <w:t xml:space="preserve"> připojen </w:t>
      </w:r>
      <w:r w:rsidRPr="009327E5">
        <w:t>vlastnoruční podpis uchazeče</w:t>
      </w:r>
      <w:r w:rsidR="001555F1">
        <w:t>)</w:t>
      </w:r>
      <w:r w:rsidRPr="009327E5">
        <w:t>.</w:t>
      </w:r>
      <w:r w:rsidR="001555F1">
        <w:t xml:space="preserve"> </w:t>
      </w:r>
      <w:r w:rsidR="001555F1">
        <w:rPr>
          <w:bCs/>
        </w:rPr>
        <w:t xml:space="preserve">Uchazeč v návrhu </w:t>
      </w:r>
      <w:r w:rsidR="001555F1" w:rsidRPr="00D8004A">
        <w:rPr>
          <w:bCs/>
        </w:rPr>
        <w:t>na zahájení řízení</w:t>
      </w:r>
      <w:r w:rsidR="001555F1">
        <w:rPr>
          <w:bCs/>
        </w:rPr>
        <w:t xml:space="preserve"> ke jmenování profesorem</w:t>
      </w:r>
      <w:r w:rsidR="001555F1" w:rsidRPr="00D8004A">
        <w:rPr>
          <w:bCs/>
        </w:rPr>
        <w:t xml:space="preserve"> </w:t>
      </w:r>
      <w:r w:rsidR="001555F1">
        <w:rPr>
          <w:bCs/>
        </w:rPr>
        <w:t>a jeho přílohách uvádí pravdivé informace.</w:t>
      </w:r>
    </w:p>
    <w:p w14:paraId="129E7543" w14:textId="5C38A862" w:rsidR="00200B3D" w:rsidRPr="00CF2F9C" w:rsidRDefault="00F97CCE" w:rsidP="002D650D">
      <w:pPr>
        <w:pStyle w:val="W3MUZkonOdstavecslovan"/>
        <w:numPr>
          <w:ilvl w:val="1"/>
          <w:numId w:val="15"/>
        </w:numPr>
        <w:tabs>
          <w:tab w:val="clear" w:pos="510"/>
        </w:tabs>
        <w:ind w:left="567" w:hanging="567"/>
      </w:pPr>
      <w:r>
        <w:lastRenderedPageBreak/>
        <w:t xml:space="preserve">K návrhu na </w:t>
      </w:r>
      <w:r w:rsidRPr="00CF2F9C">
        <w:t>zahájení řízení</w:t>
      </w:r>
      <w:r>
        <w:t xml:space="preserve"> </w:t>
      </w:r>
      <w:r w:rsidR="00200B3D">
        <w:t xml:space="preserve">ke jmenování profesorem </w:t>
      </w:r>
      <w:r w:rsidR="0028430C">
        <w:t xml:space="preserve">uchazeč přikládá </w:t>
      </w:r>
      <w:r w:rsidR="00200B3D" w:rsidRPr="00CF2F9C">
        <w:t xml:space="preserve">následující doklady o </w:t>
      </w:r>
      <w:r w:rsidR="0028430C">
        <w:t xml:space="preserve">své </w:t>
      </w:r>
      <w:r w:rsidR="00200B3D" w:rsidRPr="00CF2F9C">
        <w:t>vědecké nebo umělecké kvalifikaci:</w:t>
      </w:r>
    </w:p>
    <w:p w14:paraId="6405596A" w14:textId="6B31F17C" w:rsidR="00200B3D" w:rsidRDefault="000648A6" w:rsidP="002D650D">
      <w:pPr>
        <w:pStyle w:val="W3MUZkonPsmeno"/>
        <w:tabs>
          <w:tab w:val="clear" w:pos="1106"/>
        </w:tabs>
        <w:ind w:left="709" w:hanging="425"/>
      </w:pPr>
      <w:r>
        <w:t xml:space="preserve">dvě </w:t>
      </w:r>
      <w:r w:rsidR="00200B3D" w:rsidRPr="00CF2F9C">
        <w:t>doporučující stanoviska</w:t>
      </w:r>
      <w:r>
        <w:t xml:space="preserve"> profesorů téhož nebo příbuzného oboru</w:t>
      </w:r>
      <w:r w:rsidR="009B3D99">
        <w:t>, resp. odborníků, kteří srovnatelnou pozici zastávají v zahraničí</w:t>
      </w:r>
      <w:r w:rsidR="00692437">
        <w:t>;</w:t>
      </w:r>
      <w:r w:rsidR="000B2A3F">
        <w:t xml:space="preserve"> o</w:t>
      </w:r>
      <w:r w:rsidR="000B2A3F" w:rsidRPr="009057BE">
        <w:t>dborníkem ze zahraničí se rozumí osoba s cizí státní příslušn</w:t>
      </w:r>
      <w:r w:rsidR="00FB43A1">
        <w:t>ostí</w:t>
      </w:r>
      <w:r w:rsidR="007018B6">
        <w:t xml:space="preserve"> (vyjma Slovenské republiky)</w:t>
      </w:r>
      <w:r w:rsidR="000B2A3F" w:rsidRPr="009057BE">
        <w:t>, která nepůsobí trvale v ČR</w:t>
      </w:r>
      <w:r w:rsidR="000B2A3F">
        <w:t>.</w:t>
      </w:r>
      <w:r w:rsidR="000B2A3F" w:rsidRPr="009057BE">
        <w:t xml:space="preserve"> Ve výjimečných případech může být za zahraničního odborníka považována také osoba s českou nebo slovenskou státní příslušností, která více než 10 let nepůsobí v</w:t>
      </w:r>
      <w:r w:rsidR="000B2A3F">
        <w:t> </w:t>
      </w:r>
      <w:r w:rsidR="000B2A3F" w:rsidRPr="009057BE">
        <w:t>ČR</w:t>
      </w:r>
      <w:r w:rsidR="000B2A3F">
        <w:t>, resp. ve Slovenské republice;</w:t>
      </w:r>
      <w:r w:rsidR="009B05A9">
        <w:t xml:space="preserve"> </w:t>
      </w:r>
      <w:r w:rsidR="00692437">
        <w:t>pokud jsou</w:t>
      </w:r>
      <w:r w:rsidR="00692437" w:rsidRPr="00692437">
        <w:t xml:space="preserve"> doporučující stanovisk</w:t>
      </w:r>
      <w:r w:rsidR="00692437">
        <w:t>a</w:t>
      </w:r>
      <w:r w:rsidR="00692437" w:rsidRPr="00692437">
        <w:t xml:space="preserve"> v jiném než anglickém jazyce, doloží </w:t>
      </w:r>
      <w:r w:rsidR="00543512">
        <w:t>se</w:t>
      </w:r>
      <w:r w:rsidR="00543512" w:rsidRPr="00692437">
        <w:t xml:space="preserve"> </w:t>
      </w:r>
      <w:r w:rsidR="00692437" w:rsidRPr="00692437">
        <w:t xml:space="preserve">rovněž jejich úředně ověřený překlad </w:t>
      </w:r>
      <w:r w:rsidR="0060483F">
        <w:t xml:space="preserve">do </w:t>
      </w:r>
      <w:r w:rsidR="00692437" w:rsidRPr="00692437">
        <w:t>anglického jazyka</w:t>
      </w:r>
      <w:r w:rsidR="00692437">
        <w:t>;</w:t>
      </w:r>
      <w:r w:rsidR="00692437" w:rsidRPr="00692437">
        <w:t xml:space="preserve"> </w:t>
      </w:r>
      <w:r w:rsidR="00692437">
        <w:t>d</w:t>
      </w:r>
      <w:r w:rsidR="00692437" w:rsidRPr="00692437">
        <w:t>oporučující stanoviska musí být vypracována pro konkrétní zahajované řízení</w:t>
      </w:r>
      <w:r w:rsidR="00692437">
        <w:t>;</w:t>
      </w:r>
    </w:p>
    <w:p w14:paraId="3C441BB0" w14:textId="2DC12EB5" w:rsidR="001B026E" w:rsidRPr="001B026E" w:rsidRDefault="001B026E" w:rsidP="002D650D">
      <w:pPr>
        <w:pStyle w:val="W3MUZkonPsmeno"/>
        <w:tabs>
          <w:tab w:val="clear" w:pos="1106"/>
        </w:tabs>
        <w:ind w:left="709" w:hanging="425"/>
      </w:pPr>
      <w:r w:rsidRPr="001B026E">
        <w:t>životopis</w:t>
      </w:r>
      <w:r w:rsidR="00587CDB">
        <w:t xml:space="preserve"> </w:t>
      </w:r>
      <w:r w:rsidR="00543512">
        <w:t xml:space="preserve">uchazeče </w:t>
      </w:r>
      <w:r w:rsidR="00587CDB">
        <w:t xml:space="preserve">ve struktuře </w:t>
      </w:r>
      <w:r w:rsidR="00342407">
        <w:t>po</w:t>
      </w:r>
      <w:r w:rsidR="0085306B">
        <w:t>dle</w:t>
      </w:r>
      <w:r w:rsidR="00361881">
        <w:t xml:space="preserve"> </w:t>
      </w:r>
      <w:r w:rsidR="00EF18A1">
        <w:t>Přílo</w:t>
      </w:r>
      <w:r w:rsidR="0085306B">
        <w:t>hy</w:t>
      </w:r>
      <w:r w:rsidR="00EF18A1">
        <w:t xml:space="preserve"> č.</w:t>
      </w:r>
      <w:r w:rsidR="00144783">
        <w:t xml:space="preserve"> </w:t>
      </w:r>
      <w:r w:rsidR="0085306B">
        <w:t>3</w:t>
      </w:r>
      <w:r w:rsidR="00CD6EEB">
        <w:t>, příp.</w:t>
      </w:r>
      <w:r w:rsidR="00DF1109">
        <w:t xml:space="preserve"> </w:t>
      </w:r>
      <w:r w:rsidR="0085306B">
        <w:t xml:space="preserve">ve struktuře </w:t>
      </w:r>
      <w:r w:rsidR="00DF1109">
        <w:t xml:space="preserve">podle </w:t>
      </w:r>
      <w:r w:rsidRPr="001B026E">
        <w:t>předlohy v Informačním systému MU,</w:t>
      </w:r>
    </w:p>
    <w:p w14:paraId="0870F5AB" w14:textId="27C22B56" w:rsidR="001B026E" w:rsidRDefault="001B026E" w:rsidP="002D650D">
      <w:pPr>
        <w:pStyle w:val="W3MUZkonPsmeno"/>
        <w:tabs>
          <w:tab w:val="clear" w:pos="1106"/>
        </w:tabs>
        <w:ind w:left="709" w:hanging="425"/>
      </w:pPr>
      <w:r w:rsidRPr="001B026E">
        <w:t>úředně ověřené kopie dokladů o dosaženém vysokoškolském vzdělání a získaných titulech</w:t>
      </w:r>
      <w:r w:rsidR="009340DA">
        <w:t>, které uchazeč v rámci řízení užívá</w:t>
      </w:r>
      <w:r>
        <w:t xml:space="preserve">. </w:t>
      </w:r>
      <w:r w:rsidR="00692437" w:rsidRPr="00692437">
        <w:t>Úředním ověřením se rozumí buď notářské či matriční ověření, nebo konstatování pověřeného zaměstnance příslušného oddělení fakulty, že kopie souhlasí s originálem, stvrzené úředním razítkem a podpisem tohoto zaměstnance.</w:t>
      </w:r>
      <w:r w:rsidR="00692437">
        <w:t xml:space="preserve"> </w:t>
      </w:r>
      <w:r>
        <w:t xml:space="preserve">Doklady </w:t>
      </w:r>
      <w:r w:rsidRPr="001B026E">
        <w:t>o dos</w:t>
      </w:r>
      <w:r>
        <w:t xml:space="preserve">aženém vysokoškolském vzdělání </w:t>
      </w:r>
      <w:r w:rsidRPr="001B026E">
        <w:t xml:space="preserve">a získaných titulech se rozumí: </w:t>
      </w:r>
    </w:p>
    <w:p w14:paraId="708D5651" w14:textId="1E82717B" w:rsidR="00595F32" w:rsidRDefault="00595F32" w:rsidP="00931689">
      <w:pPr>
        <w:pStyle w:val="W3MUZkonPsmeno"/>
        <w:numPr>
          <w:ilvl w:val="3"/>
          <w:numId w:val="29"/>
        </w:numPr>
        <w:tabs>
          <w:tab w:val="clear" w:pos="510"/>
        </w:tabs>
        <w:spacing w:after="80"/>
        <w:ind w:left="993" w:hanging="426"/>
      </w:pPr>
      <w:r w:rsidRPr="009B43AB">
        <w:t>doklad o ukončení vysokoškolského studia</w:t>
      </w:r>
      <w:r w:rsidR="00B55C1C" w:rsidRPr="00B55C1C">
        <w:t xml:space="preserve"> </w:t>
      </w:r>
      <w:r w:rsidR="00B55C1C">
        <w:t>a získaných příslušných titulech</w:t>
      </w:r>
      <w:r w:rsidRPr="009B43AB">
        <w:t xml:space="preserve"> (vysokoškolský diplom</w:t>
      </w:r>
      <w:r w:rsidR="001B0EA0">
        <w:t>)</w:t>
      </w:r>
      <w:r w:rsidRPr="009B43AB">
        <w:t xml:space="preserve">, </w:t>
      </w:r>
      <w:r w:rsidR="00D85490" w:rsidRPr="001C16E1">
        <w:t>v případě doktorského studia absolvovaného v zahraničí doklady o uznání rovnocenného zahraničního vzdělání</w:t>
      </w:r>
      <w:r w:rsidR="00D85490">
        <w:t>,</w:t>
      </w:r>
    </w:p>
    <w:p w14:paraId="79356047" w14:textId="2EA3FFE8" w:rsidR="00595F32" w:rsidRPr="009B43AB" w:rsidRDefault="00595F32" w:rsidP="00931689">
      <w:pPr>
        <w:pStyle w:val="W3MUZkonPsmeno"/>
        <w:numPr>
          <w:ilvl w:val="3"/>
          <w:numId w:val="29"/>
        </w:numPr>
        <w:tabs>
          <w:tab w:val="clear" w:pos="510"/>
        </w:tabs>
        <w:spacing w:after="80"/>
        <w:ind w:left="993" w:hanging="426"/>
      </w:pPr>
      <w:r w:rsidRPr="009B43AB">
        <w:t>u absolventů lékařských fakult v letech 1953</w:t>
      </w:r>
      <w:r w:rsidR="00A35D5D">
        <w:t>–</w:t>
      </w:r>
      <w:r w:rsidRPr="009B43AB">
        <w:t>1964 zvlášť doklad o přiznání titulu MUDr.,</w:t>
      </w:r>
    </w:p>
    <w:p w14:paraId="0FBB7191" w14:textId="4176085C" w:rsidR="00595F32" w:rsidRDefault="00595F32" w:rsidP="00931689">
      <w:pPr>
        <w:pStyle w:val="W3MUZkonPsmeno"/>
        <w:numPr>
          <w:ilvl w:val="3"/>
          <w:numId w:val="29"/>
        </w:numPr>
        <w:tabs>
          <w:tab w:val="clear" w:pos="510"/>
        </w:tabs>
        <w:spacing w:after="80"/>
        <w:ind w:left="993" w:hanging="426"/>
      </w:pPr>
      <w:r w:rsidRPr="009B43AB">
        <w:t xml:space="preserve">doklad o získání vědecké hodnosti CSc. nebo DrSc. (resp. </w:t>
      </w:r>
      <w:proofErr w:type="spellStart"/>
      <w:r w:rsidRPr="009B43AB">
        <w:t>DSc</w:t>
      </w:r>
      <w:proofErr w:type="spellEnd"/>
      <w:r w:rsidRPr="009B43AB">
        <w:t xml:space="preserve">.), nebo doklad </w:t>
      </w:r>
      <w:r w:rsidR="00015A99">
        <w:br/>
      </w:r>
      <w:r w:rsidRPr="009B43AB">
        <w:t xml:space="preserve">o získání akademického titulu Dr., </w:t>
      </w:r>
    </w:p>
    <w:p w14:paraId="682B7A1A" w14:textId="152817AF" w:rsidR="00A2171F" w:rsidRDefault="00A2171F" w:rsidP="00931689">
      <w:pPr>
        <w:pStyle w:val="W3MUZkonPsmeno"/>
        <w:numPr>
          <w:ilvl w:val="3"/>
          <w:numId w:val="29"/>
        </w:numPr>
        <w:tabs>
          <w:tab w:val="clear" w:pos="510"/>
        </w:tabs>
        <w:spacing w:after="80"/>
        <w:ind w:left="993" w:hanging="426"/>
      </w:pPr>
      <w:r>
        <w:t xml:space="preserve">osvědčení o </w:t>
      </w:r>
      <w:r w:rsidRPr="00BA1A24">
        <w:t>nahrazení zkratky "Dr." zkratkou "</w:t>
      </w:r>
      <w:proofErr w:type="spellStart"/>
      <w:r w:rsidRPr="00BA1A24">
        <w:t>Ph</w:t>
      </w:r>
      <w:proofErr w:type="spellEnd"/>
      <w:r w:rsidRPr="00BA1A24">
        <w:t xml:space="preserve">. D." </w:t>
      </w:r>
      <w:r>
        <w:t>ve smyslu § 99 odst. 10 zákona,</w:t>
      </w:r>
    </w:p>
    <w:p w14:paraId="25007F33" w14:textId="3D515CA7" w:rsidR="00841241" w:rsidRPr="00FB620F" w:rsidRDefault="00D56396" w:rsidP="00931689">
      <w:pPr>
        <w:pStyle w:val="W3MUZkonPsmeno"/>
        <w:numPr>
          <w:ilvl w:val="3"/>
          <w:numId w:val="29"/>
        </w:numPr>
        <w:tabs>
          <w:tab w:val="clear" w:pos="510"/>
        </w:tabs>
        <w:ind w:left="993" w:hanging="426"/>
      </w:pPr>
      <w:r w:rsidRPr="00595F32">
        <w:t>doklad o předchozím jmenování docentem</w:t>
      </w:r>
      <w:r w:rsidR="00C972D1">
        <w:t xml:space="preserve"> v</w:t>
      </w:r>
      <w:r w:rsidR="00C972D1" w:rsidRPr="00C972D1">
        <w:t xml:space="preserve"> případě, že uchazeč nežádá </w:t>
      </w:r>
      <w:r w:rsidR="00151D53">
        <w:br/>
      </w:r>
      <w:r w:rsidR="00C972D1" w:rsidRPr="00C972D1">
        <w:t>o prominutí na základě ustanovení § 74 odst. 1 zákona</w:t>
      </w:r>
      <w:r w:rsidR="00C972D1">
        <w:t>.</w:t>
      </w:r>
    </w:p>
    <w:p w14:paraId="16ED7C47" w14:textId="34E8CD3C" w:rsidR="00D56396" w:rsidRPr="00790A90" w:rsidRDefault="00841241" w:rsidP="002D650D">
      <w:pPr>
        <w:pStyle w:val="W3MUZkonPsmeno"/>
        <w:tabs>
          <w:tab w:val="clear" w:pos="1106"/>
        </w:tabs>
        <w:ind w:left="709" w:hanging="425"/>
      </w:pPr>
      <w:r w:rsidRPr="004B3FCE">
        <w:t>doklady osvědčující</w:t>
      </w:r>
      <w:r w:rsidRPr="00841241">
        <w:t xml:space="preserve"> pedagogickou praxi</w:t>
      </w:r>
      <w:r w:rsidR="00D608FD">
        <w:t xml:space="preserve"> </w:t>
      </w:r>
      <w:r w:rsidR="00EA13E2">
        <w:t xml:space="preserve">ve struktuře </w:t>
      </w:r>
      <w:r w:rsidR="00342407">
        <w:t>po</w:t>
      </w:r>
      <w:r w:rsidR="00D608FD">
        <w:t xml:space="preserve">dle </w:t>
      </w:r>
      <w:r w:rsidR="00D608FD" w:rsidRPr="006736F1">
        <w:t>Přílo</w:t>
      </w:r>
      <w:r w:rsidR="0085306B">
        <w:t>hy</w:t>
      </w:r>
      <w:r w:rsidR="00D608FD" w:rsidRPr="006736F1">
        <w:t xml:space="preserve"> č. </w:t>
      </w:r>
      <w:r w:rsidR="0085306B">
        <w:t>4</w:t>
      </w:r>
      <w:r w:rsidR="00C64351">
        <w:t xml:space="preserve">; </w:t>
      </w:r>
      <w:r w:rsidR="002F0C0F">
        <w:t>n</w:t>
      </w:r>
      <w:r w:rsidR="008776DD" w:rsidRPr="00144783">
        <w:t xml:space="preserve">epůsobí-li uchazeč jako </w:t>
      </w:r>
      <w:r w:rsidR="00C64351">
        <w:t>pedagog</w:t>
      </w:r>
      <w:r w:rsidR="00C64351" w:rsidRPr="00144783">
        <w:t xml:space="preserve"> </w:t>
      </w:r>
      <w:r w:rsidR="008776DD" w:rsidRPr="00144783">
        <w:t>na MU, může si děkan vyžádat stanovisko děkana fakulty nebo rektora vysoké školy, který je schopen na základě působení uchazeče zhodnotit jeho pedagogické schopnosti</w:t>
      </w:r>
      <w:r w:rsidR="00144783">
        <w:t>,</w:t>
      </w:r>
      <w:r w:rsidR="008776DD" w:rsidRPr="00144783">
        <w:t xml:space="preserve"> </w:t>
      </w:r>
      <w:r w:rsidR="00D56396" w:rsidRPr="00790A90">
        <w:t>nebo ekvivalentní doklad osvědčující případnou pedagogickou praxi na zahraniční vysoké škole</w:t>
      </w:r>
      <w:r w:rsidR="008776DD">
        <w:t>.</w:t>
      </w:r>
    </w:p>
    <w:p w14:paraId="27E3AF39" w14:textId="40316799" w:rsidR="00DA71FF" w:rsidRPr="001B3D3E" w:rsidRDefault="00AF5DE0" w:rsidP="002D650D">
      <w:pPr>
        <w:pStyle w:val="W3MUZkonPsmeno"/>
        <w:tabs>
          <w:tab w:val="clear" w:pos="1106"/>
        </w:tabs>
        <w:ind w:left="709" w:hanging="425"/>
      </w:pPr>
      <w:r w:rsidRPr="00CF2F9C">
        <w:t xml:space="preserve">seznam </w:t>
      </w:r>
      <w:r w:rsidR="009601F2">
        <w:t xml:space="preserve">publikovaných </w:t>
      </w:r>
      <w:r w:rsidRPr="00CF2F9C">
        <w:t>vědeckých, odborných nebo uměleckých prací</w:t>
      </w:r>
      <w:r>
        <w:t xml:space="preserve"> </w:t>
      </w:r>
      <w:r w:rsidR="00EA13E2">
        <w:t xml:space="preserve">ve struktuře </w:t>
      </w:r>
      <w:r w:rsidR="00342407">
        <w:t>po</w:t>
      </w:r>
      <w:r>
        <w:t xml:space="preserve">dle </w:t>
      </w:r>
      <w:r w:rsidRPr="006736F1">
        <w:t xml:space="preserve">Přílohy č. </w:t>
      </w:r>
      <w:r w:rsidR="0085306B">
        <w:t>5</w:t>
      </w:r>
      <w:r w:rsidR="009A0714">
        <w:t>;</w:t>
      </w:r>
      <w:r w:rsidR="002F0C0F">
        <w:t xml:space="preserve"> </w:t>
      </w:r>
    </w:p>
    <w:p w14:paraId="64C5E064" w14:textId="6C29FB07" w:rsidR="00C039CD" w:rsidRDefault="00C039CD" w:rsidP="002D650D">
      <w:pPr>
        <w:pStyle w:val="W3MUZkonPsmeno"/>
        <w:tabs>
          <w:tab w:val="clear" w:pos="1106"/>
        </w:tabs>
        <w:ind w:left="709" w:hanging="425"/>
      </w:pPr>
      <w:r w:rsidRPr="009B761D">
        <w:t xml:space="preserve">seznam </w:t>
      </w:r>
      <w:r w:rsidR="009B761D">
        <w:t>citací</w:t>
      </w:r>
      <w:r w:rsidR="009B761D" w:rsidRPr="00CF2F9C">
        <w:t xml:space="preserve"> </w:t>
      </w:r>
      <w:r w:rsidR="005D3B96">
        <w:t>publikací uchazeče</w:t>
      </w:r>
      <w:r w:rsidRPr="00CF2F9C">
        <w:t xml:space="preserve"> </w:t>
      </w:r>
      <w:r w:rsidR="00342407">
        <w:t>po</w:t>
      </w:r>
      <w:r w:rsidR="009B761D" w:rsidRPr="0026014A">
        <w:t>dle Přílohy č. 6</w:t>
      </w:r>
      <w:r w:rsidR="00144783" w:rsidRPr="002F0C0F">
        <w:t>,</w:t>
      </w:r>
      <w:r w:rsidR="00983AF5" w:rsidRPr="002F0C0F">
        <w:t xml:space="preserve"> </w:t>
      </w:r>
    </w:p>
    <w:p w14:paraId="163E4F7F" w14:textId="5E3EB33A" w:rsidR="0085306B" w:rsidRDefault="0085306B" w:rsidP="002D650D">
      <w:pPr>
        <w:pStyle w:val="W3MUZkonPsmeno"/>
        <w:tabs>
          <w:tab w:val="clear" w:pos="1106"/>
        </w:tabs>
        <w:ind w:left="709" w:hanging="425"/>
      </w:pPr>
      <w:r w:rsidRPr="00CF2F9C">
        <w:t>souhrnn</w:t>
      </w:r>
      <w:r>
        <w:t>ou</w:t>
      </w:r>
      <w:r w:rsidRPr="00CF2F9C">
        <w:t xml:space="preserve"> informac</w:t>
      </w:r>
      <w:r>
        <w:t>i</w:t>
      </w:r>
      <w:r w:rsidRPr="00CF2F9C">
        <w:t xml:space="preserve"> o </w:t>
      </w:r>
      <w:r w:rsidR="008F199E">
        <w:t>vědeckých a pedagogických výsledcích a citacích</w:t>
      </w:r>
      <w:r w:rsidR="005D3B96">
        <w:t xml:space="preserve"> ve struktuře </w:t>
      </w:r>
      <w:r w:rsidR="00342407">
        <w:t>po</w:t>
      </w:r>
      <w:r w:rsidR="005D3B96" w:rsidRPr="006736F1">
        <w:t xml:space="preserve">dle Přílohy č. </w:t>
      </w:r>
      <w:r w:rsidR="005D3B96">
        <w:t>7</w:t>
      </w:r>
      <w:r w:rsidR="00E343CA">
        <w:t>,</w:t>
      </w:r>
      <w:r w:rsidR="005D3B96">
        <w:t xml:space="preserve"> </w:t>
      </w:r>
    </w:p>
    <w:p w14:paraId="6F7C7594" w14:textId="6231DE79" w:rsidR="00AF5DE0" w:rsidRDefault="00AF5DE0" w:rsidP="002D650D">
      <w:pPr>
        <w:pStyle w:val="W3MUZkonPsmeno"/>
        <w:tabs>
          <w:tab w:val="clear" w:pos="1106"/>
        </w:tabs>
        <w:ind w:left="709" w:hanging="425"/>
      </w:pPr>
      <w:r w:rsidRPr="00CF2F9C">
        <w:t>seznam absolvovaných vědeckých, odborných nebo uměleckých stáží</w:t>
      </w:r>
      <w:r w:rsidR="0085306B">
        <w:t xml:space="preserve"> </w:t>
      </w:r>
      <w:r w:rsidR="00342407">
        <w:t>po</w:t>
      </w:r>
      <w:r w:rsidR="0085306B">
        <w:t>dle Přílohy</w:t>
      </w:r>
      <w:r w:rsidR="00DA1F3B">
        <w:t> </w:t>
      </w:r>
      <w:r w:rsidR="0085306B">
        <w:t>č. 8</w:t>
      </w:r>
      <w:r w:rsidR="00BF7656">
        <w:t>,</w:t>
      </w:r>
    </w:p>
    <w:p w14:paraId="2F2A8F16" w14:textId="26C7383D" w:rsidR="009B3D99" w:rsidRDefault="00AF5DE0" w:rsidP="00B916DA">
      <w:pPr>
        <w:pStyle w:val="W3MUZkonPsmeno"/>
        <w:numPr>
          <w:ilvl w:val="2"/>
          <w:numId w:val="13"/>
        </w:numPr>
        <w:tabs>
          <w:tab w:val="clear" w:pos="1106"/>
        </w:tabs>
        <w:ind w:left="709" w:hanging="425"/>
      </w:pPr>
      <w:r w:rsidRPr="00CF2F9C">
        <w:t xml:space="preserve">další </w:t>
      </w:r>
      <w:r w:rsidR="00FB4CDE">
        <w:t>informace</w:t>
      </w:r>
      <w:r w:rsidR="00FB4CDE" w:rsidRPr="00CF2F9C">
        <w:t xml:space="preserve"> </w:t>
      </w:r>
      <w:r w:rsidRPr="00CF2F9C">
        <w:t>osvědčující vědeckou nebo uměleckou kvalifikaci</w:t>
      </w:r>
      <w:r w:rsidR="00B76D65">
        <w:t xml:space="preserve"> </w:t>
      </w:r>
      <w:r w:rsidR="00342407">
        <w:t>po</w:t>
      </w:r>
      <w:r w:rsidR="00B76D65">
        <w:t>dle Přílohy</w:t>
      </w:r>
      <w:r w:rsidR="00DA1F3B">
        <w:t> </w:t>
      </w:r>
      <w:r w:rsidR="00B76D65">
        <w:t>č.</w:t>
      </w:r>
      <w:r w:rsidR="00DA1F3B">
        <w:t> </w:t>
      </w:r>
      <w:r w:rsidR="00B76D65">
        <w:t>9</w:t>
      </w:r>
      <w:r w:rsidR="009B3D99">
        <w:t>,</w:t>
      </w:r>
    </w:p>
    <w:p w14:paraId="2199040A" w14:textId="058A8DC7" w:rsidR="00312E0B" w:rsidRDefault="009B3D99" w:rsidP="009B3D99">
      <w:pPr>
        <w:pStyle w:val="W3MUZkonPsmeno"/>
        <w:numPr>
          <w:ilvl w:val="2"/>
          <w:numId w:val="13"/>
        </w:numPr>
        <w:tabs>
          <w:tab w:val="clear" w:pos="1106"/>
        </w:tabs>
        <w:ind w:left="709" w:hanging="425"/>
      </w:pPr>
      <w:r>
        <w:t>případně další informace, jejichž strukturu stanoví děkan příslušné fakulty se souhlasem její vědecké rady</w:t>
      </w:r>
      <w:r w:rsidR="000B2A3F">
        <w:t>,</w:t>
      </w:r>
    </w:p>
    <w:p w14:paraId="2F6DB2A2" w14:textId="546ADE8B" w:rsidR="000B2A3F" w:rsidRDefault="000B2A3F" w:rsidP="005C1405">
      <w:pPr>
        <w:pStyle w:val="W3MUZkonPsmeno"/>
        <w:numPr>
          <w:ilvl w:val="2"/>
          <w:numId w:val="13"/>
        </w:numPr>
        <w:tabs>
          <w:tab w:val="clear" w:pos="1106"/>
        </w:tabs>
        <w:ind w:left="709" w:hanging="425"/>
      </w:pPr>
      <w:r w:rsidRPr="00E03DE4">
        <w:t>odbornou charakteristiku vědecké nebo umělecké činnosti a dosažených výsledků</w:t>
      </w:r>
      <w:r>
        <w:t>;</w:t>
      </w:r>
      <w:r w:rsidRPr="00E03DE4">
        <w:t xml:space="preserve"> </w:t>
      </w:r>
      <w:r>
        <w:t>t</w:t>
      </w:r>
      <w:r w:rsidRPr="00E03DE4">
        <w:t>outo charakteristikou se rozumí stručn</w:t>
      </w:r>
      <w:r>
        <w:t>ý</w:t>
      </w:r>
      <w:r w:rsidRPr="00E03DE4">
        <w:t xml:space="preserve"> </w:t>
      </w:r>
      <w:r>
        <w:t>popis</w:t>
      </w:r>
      <w:r w:rsidRPr="00E03DE4">
        <w:t xml:space="preserve"> výzkumné problematiky, jíž se uchazeč zabýval a zabývá, stav jejího řešení v mezinárodním kontextu a výstižný popis hlavních výsledků uchazeče, jimiž k jejímu řešení přispěl</w:t>
      </w:r>
      <w:r w:rsidRPr="00EB56D3">
        <w:t>;</w:t>
      </w:r>
      <w:r>
        <w:t xml:space="preserve"> </w:t>
      </w:r>
      <w:r w:rsidRPr="00E03DE4">
        <w:t xml:space="preserve">uchazeč </w:t>
      </w:r>
      <w:r>
        <w:t xml:space="preserve">odbornou charakteristiku </w:t>
      </w:r>
      <w:r w:rsidRPr="00E03DE4">
        <w:t>předkládá pouze v případě požadavku vědecké rady faku</w:t>
      </w:r>
      <w:r>
        <w:t>lty nebo z vlastního rozhodnutí.</w:t>
      </w:r>
      <w:r w:rsidRPr="005C1405" w:rsidDel="005E480C">
        <w:t xml:space="preserve"> </w:t>
      </w:r>
    </w:p>
    <w:p w14:paraId="1876CA77" w14:textId="0BFE3997" w:rsidR="00B76D65" w:rsidRDefault="006D1196" w:rsidP="002D650D">
      <w:pPr>
        <w:pStyle w:val="W3MUZkonOdstavecslovan"/>
        <w:numPr>
          <w:ilvl w:val="1"/>
          <w:numId w:val="12"/>
        </w:numPr>
        <w:tabs>
          <w:tab w:val="clear" w:pos="510"/>
        </w:tabs>
        <w:ind w:left="567" w:hanging="567"/>
      </w:pPr>
      <w:r>
        <w:lastRenderedPageBreak/>
        <w:t>D</w:t>
      </w:r>
      <w:r w:rsidRPr="00AD3F28">
        <w:t>oklady podle odst</w:t>
      </w:r>
      <w:r w:rsidR="00DA1F3B">
        <w:t>avce</w:t>
      </w:r>
      <w:r w:rsidRPr="00AD3F28">
        <w:t xml:space="preserve"> </w:t>
      </w:r>
      <w:r>
        <w:t>2</w:t>
      </w:r>
      <w:r w:rsidRPr="00AD3F28">
        <w:t xml:space="preserve"> </w:t>
      </w:r>
      <w:r>
        <w:t xml:space="preserve">musí být </w:t>
      </w:r>
      <w:r w:rsidRPr="00AD3F28">
        <w:t>uspořádány v uvedeném pořadí</w:t>
      </w:r>
      <w:r w:rsidR="00803322">
        <w:t>.</w:t>
      </w:r>
      <w:r w:rsidRPr="00AD3F28">
        <w:t xml:space="preserve"> </w:t>
      </w:r>
      <w:r w:rsidR="00803322">
        <w:t>S</w:t>
      </w:r>
      <w:r w:rsidR="00312E0B">
        <w:t> </w:t>
      </w:r>
      <w:r w:rsidRPr="00312E0B">
        <w:t>výjimkou</w:t>
      </w:r>
      <w:r w:rsidR="00312E0B">
        <w:t xml:space="preserve"> </w:t>
      </w:r>
      <w:r w:rsidR="00803322">
        <w:t>podkladů</w:t>
      </w:r>
      <w:r w:rsidR="00312E0B">
        <w:t xml:space="preserve"> </w:t>
      </w:r>
      <w:r w:rsidR="00CC3D09">
        <w:t>po</w:t>
      </w:r>
      <w:r w:rsidR="00DA1F3B">
        <w:t xml:space="preserve">dle </w:t>
      </w:r>
      <w:r w:rsidR="00312E0B">
        <w:t>odst</w:t>
      </w:r>
      <w:r w:rsidR="00DA1F3B">
        <w:t>avce</w:t>
      </w:r>
      <w:r w:rsidR="00312E0B">
        <w:t xml:space="preserve"> </w:t>
      </w:r>
      <w:r w:rsidR="00CD7C42">
        <w:t>2) písm. a)</w:t>
      </w:r>
      <w:r w:rsidR="00803322">
        <w:t>, písm. c) a písm. d) musí být podklady</w:t>
      </w:r>
      <w:r w:rsidR="00803322" w:rsidRPr="00AD3F28">
        <w:t xml:space="preserve"> </w:t>
      </w:r>
      <w:r w:rsidR="00803322" w:rsidRPr="007B38CB">
        <w:t xml:space="preserve">opatřeny </w:t>
      </w:r>
      <w:r w:rsidR="00803322">
        <w:t xml:space="preserve">datem a </w:t>
      </w:r>
      <w:r w:rsidR="00803322" w:rsidRPr="007B38CB">
        <w:t xml:space="preserve">vlastnoručním podpisem uchazeče </w:t>
      </w:r>
      <w:r w:rsidR="00803322">
        <w:t>alespoň na poslední straně každého příslušného dokladu</w:t>
      </w:r>
      <w:r w:rsidRPr="007B38CB">
        <w:t>.</w:t>
      </w:r>
      <w:r w:rsidR="00750C72" w:rsidRPr="00CF2F9C">
        <w:t xml:space="preserve"> </w:t>
      </w:r>
      <w:r w:rsidR="00EE234A">
        <w:t>Doklady</w:t>
      </w:r>
      <w:r w:rsidR="00EE234A" w:rsidRPr="00CF2F9C">
        <w:t xml:space="preserve"> </w:t>
      </w:r>
      <w:r w:rsidR="00B76D65" w:rsidRPr="00CF2F9C">
        <w:t>podle odst</w:t>
      </w:r>
      <w:r w:rsidR="00DA1F3B">
        <w:t>avce</w:t>
      </w:r>
      <w:r w:rsidR="00B76D65" w:rsidRPr="00CF2F9C">
        <w:t xml:space="preserve"> </w:t>
      </w:r>
      <w:r w:rsidR="00B76D65">
        <w:t>2</w:t>
      </w:r>
      <w:r w:rsidR="00B76D65" w:rsidRPr="00CF2F9C">
        <w:t xml:space="preserve"> předkládá uchazeč také v elektronické verzi</w:t>
      </w:r>
      <w:r w:rsidR="00B76D65">
        <w:t xml:space="preserve"> formou </w:t>
      </w:r>
      <w:r w:rsidR="00DA1F3B">
        <w:t xml:space="preserve">elektronického obrazu </w:t>
      </w:r>
      <w:r w:rsidR="00B96A07">
        <w:t>(</w:t>
      </w:r>
      <w:proofErr w:type="spellStart"/>
      <w:r w:rsidR="00B76D65">
        <w:t>scanu</w:t>
      </w:r>
      <w:proofErr w:type="spellEnd"/>
      <w:r w:rsidR="00B96A07">
        <w:t>)</w:t>
      </w:r>
      <w:r w:rsidR="00B76D65">
        <w:t xml:space="preserve"> podepsaného dokumentu</w:t>
      </w:r>
      <w:r w:rsidR="00B76D65" w:rsidRPr="00CF2F9C">
        <w:t>.</w:t>
      </w:r>
      <w:r w:rsidR="007877B2">
        <w:t xml:space="preserve"> </w:t>
      </w:r>
      <w:r w:rsidR="007877B2" w:rsidRPr="007877B2">
        <w:t>Uchazeč předloží elektronickou verzi dokladů v jednotlivých souborech typu *.</w:t>
      </w:r>
      <w:proofErr w:type="spellStart"/>
      <w:r w:rsidR="007877B2" w:rsidRPr="007877B2">
        <w:t>pdf</w:t>
      </w:r>
      <w:proofErr w:type="spellEnd"/>
      <w:r w:rsidR="007877B2" w:rsidRPr="007877B2">
        <w:t xml:space="preserve"> – každý doklad (Příloha) = jeden soubor.</w:t>
      </w:r>
    </w:p>
    <w:p w14:paraId="46B9AE09" w14:textId="755C49A8" w:rsidR="00843B54" w:rsidRDefault="00843B54" w:rsidP="002D650D">
      <w:pPr>
        <w:pStyle w:val="W3MUZkonOdstavecslovan"/>
        <w:numPr>
          <w:ilvl w:val="1"/>
          <w:numId w:val="12"/>
        </w:numPr>
        <w:tabs>
          <w:tab w:val="clear" w:pos="510"/>
        </w:tabs>
        <w:ind w:left="567" w:hanging="567"/>
      </w:pPr>
      <w:r w:rsidRPr="002218C1">
        <w:t xml:space="preserve">Uchazeč </w:t>
      </w:r>
      <w:r w:rsidR="002D613F">
        <w:t xml:space="preserve">spolu s návrhem </w:t>
      </w:r>
      <w:r w:rsidR="002D613F" w:rsidRPr="00432DF3">
        <w:t xml:space="preserve">na zahájení </w:t>
      </w:r>
      <w:r w:rsidR="002D613F">
        <w:t xml:space="preserve">řízení </w:t>
      </w:r>
      <w:r w:rsidRPr="002218C1">
        <w:t xml:space="preserve">rovněž předloží </w:t>
      </w:r>
      <w:r w:rsidR="007A62DA">
        <w:t>děkanovi</w:t>
      </w:r>
      <w:r w:rsidR="00575DAE">
        <w:t>, resp. rektorovi</w:t>
      </w:r>
      <w:r w:rsidR="007A62DA">
        <w:t xml:space="preserve"> </w:t>
      </w:r>
      <w:r w:rsidRPr="002218C1">
        <w:t xml:space="preserve">k nahlédnutí výtisky </w:t>
      </w:r>
      <w:r w:rsidR="00A9035C">
        <w:t xml:space="preserve">tří </w:t>
      </w:r>
      <w:r w:rsidRPr="002218C1">
        <w:t>publikací</w:t>
      </w:r>
      <w:r>
        <w:t xml:space="preserve">, </w:t>
      </w:r>
      <w:r w:rsidR="00A9035C">
        <w:t>které považuje za</w:t>
      </w:r>
      <w:r w:rsidR="00A9035C" w:rsidRPr="002218C1">
        <w:t xml:space="preserve"> </w:t>
      </w:r>
      <w:r w:rsidR="00A9035C">
        <w:t>nej</w:t>
      </w:r>
      <w:r w:rsidR="00A9035C" w:rsidRPr="002218C1">
        <w:t>významn</w:t>
      </w:r>
      <w:r w:rsidR="00A9035C">
        <w:t>ější</w:t>
      </w:r>
      <w:r w:rsidR="005048A9">
        <w:t xml:space="preserve"> </w:t>
      </w:r>
      <w:r w:rsidR="00151D53">
        <w:br/>
      </w:r>
      <w:r w:rsidR="005048A9">
        <w:t xml:space="preserve">a </w:t>
      </w:r>
      <w:r w:rsidR="00A9035C">
        <w:t xml:space="preserve">výtisky </w:t>
      </w:r>
      <w:r w:rsidR="00453C12">
        <w:t xml:space="preserve">dalších </w:t>
      </w:r>
      <w:r>
        <w:t>publikací</w:t>
      </w:r>
      <w:r w:rsidRPr="002218C1">
        <w:t>, jejichž počet a druhy stanoví děkan.</w:t>
      </w:r>
    </w:p>
    <w:p w14:paraId="4E5DEC2F" w14:textId="7082ADCF" w:rsidR="00B70297" w:rsidRDefault="00B70297" w:rsidP="002D650D">
      <w:pPr>
        <w:pStyle w:val="W3MUZkonOdstavecslovan"/>
        <w:numPr>
          <w:ilvl w:val="1"/>
          <w:numId w:val="12"/>
        </w:numPr>
        <w:tabs>
          <w:tab w:val="clear" w:pos="510"/>
        </w:tabs>
        <w:ind w:left="567" w:hanging="567"/>
      </w:pPr>
      <w:r>
        <w:t xml:space="preserve">Uchazeč může doklady </w:t>
      </w:r>
      <w:r w:rsidR="00342407">
        <w:t>po</w:t>
      </w:r>
      <w:r>
        <w:t>dle odst</w:t>
      </w:r>
      <w:r w:rsidR="00DA1F3B">
        <w:t>avce</w:t>
      </w:r>
      <w:r>
        <w:t xml:space="preserve"> 2 </w:t>
      </w:r>
      <w:r w:rsidR="00E33D2E">
        <w:t>(s výjimkou n</w:t>
      </w:r>
      <w:r w:rsidR="00E33D2E" w:rsidRPr="00372F1F">
        <w:t>ávrhu témat přednášky pro odbornou veřejnost)</w:t>
      </w:r>
      <w:r w:rsidR="00E33D2E">
        <w:t xml:space="preserve"> </w:t>
      </w:r>
      <w:r>
        <w:t>kdykoli v průběhu řízení aktualizovat, ovšem vždy tak, aby ostatní účastníci řízení (tj. zejm. členové komise a vědeckých rad) měli podklady k dispozici nejpozději 5 pracovních dní před svým posuzováním.</w:t>
      </w:r>
      <w:r w:rsidR="000346C2">
        <w:t xml:space="preserve"> </w:t>
      </w:r>
      <w:r w:rsidR="008F7970">
        <w:t>V</w:t>
      </w:r>
      <w:r w:rsidR="008F7970">
        <w:rPr>
          <w:bCs/>
        </w:rPr>
        <w:t xml:space="preserve"> případě potřeby uchazeč také aktualizuje či doplní předložené podklady dle pokynů děkana nebo jím pověřené osoby. </w:t>
      </w:r>
      <w:r w:rsidR="000346C2">
        <w:t xml:space="preserve">Každý aktualizovaný doklad musí obsahovat aktuální datum </w:t>
      </w:r>
      <w:r w:rsidR="00151D53">
        <w:br/>
      </w:r>
      <w:r w:rsidR="000346C2">
        <w:t xml:space="preserve">a podpis uchazeče a je předkládán také v elektronické verzi formou </w:t>
      </w:r>
      <w:r w:rsidR="00DA1F3B">
        <w:t xml:space="preserve">elektronického obrazu </w:t>
      </w:r>
      <w:r w:rsidR="00B96A07">
        <w:t>(</w:t>
      </w:r>
      <w:proofErr w:type="spellStart"/>
      <w:r w:rsidR="000346C2">
        <w:t>scanu</w:t>
      </w:r>
      <w:proofErr w:type="spellEnd"/>
      <w:r w:rsidR="00B96A07">
        <w:t>)</w:t>
      </w:r>
      <w:r w:rsidR="000346C2">
        <w:t xml:space="preserve"> podepsaného dokumentu.</w:t>
      </w:r>
      <w:r w:rsidR="008F7970">
        <w:t xml:space="preserve"> </w:t>
      </w:r>
    </w:p>
    <w:p w14:paraId="2041E7F0" w14:textId="2027D985" w:rsidR="006E3F7F" w:rsidRDefault="00C039CD" w:rsidP="002D650D">
      <w:pPr>
        <w:pStyle w:val="W3MUZkonOdstavecslovan"/>
        <w:numPr>
          <w:ilvl w:val="1"/>
          <w:numId w:val="12"/>
        </w:numPr>
        <w:tabs>
          <w:tab w:val="clear" w:pos="510"/>
        </w:tabs>
        <w:ind w:left="567" w:hanging="567"/>
      </w:pPr>
      <w:r>
        <w:t>V</w:t>
      </w:r>
      <w:r w:rsidR="00CD7C42">
        <w:t> </w:t>
      </w:r>
      <w:r>
        <w:t>případě</w:t>
      </w:r>
      <w:r w:rsidR="00CD7C42">
        <w:t xml:space="preserve"> zpětvzetí návrhu uchazečem, nebo</w:t>
      </w:r>
      <w:r>
        <w:t xml:space="preserve"> zastavení řízení ke jmenování profesorem se doklady </w:t>
      </w:r>
      <w:r w:rsidR="00EE234A">
        <w:t>podle odst</w:t>
      </w:r>
      <w:r w:rsidR="00DA1F3B">
        <w:t>avce</w:t>
      </w:r>
      <w:r w:rsidR="00EE234A">
        <w:t xml:space="preserve"> 2 </w:t>
      </w:r>
      <w:r w:rsidR="00DC7349">
        <w:t xml:space="preserve">a 4 </w:t>
      </w:r>
      <w:r>
        <w:t>vrátí</w:t>
      </w:r>
      <w:r w:rsidR="00EE234A">
        <w:t xml:space="preserve"> uchazeči</w:t>
      </w:r>
      <w:r>
        <w:t>.</w:t>
      </w:r>
      <w:r w:rsidR="00C333D8">
        <w:t xml:space="preserve"> </w:t>
      </w:r>
      <w:r w:rsidR="00031156">
        <w:t>Dokumenty předložené v</w:t>
      </w:r>
      <w:r w:rsidR="00C333D8">
        <w:t xml:space="preserve"> elektronické podobě zůstávají </w:t>
      </w:r>
      <w:r w:rsidR="0093105C">
        <w:t>archivovány</w:t>
      </w:r>
      <w:r w:rsidR="00C333D8">
        <w:t xml:space="preserve"> v příslušné databázi </w:t>
      </w:r>
      <w:proofErr w:type="spellStart"/>
      <w:r w:rsidR="00C333D8">
        <w:t>Inet</w:t>
      </w:r>
      <w:proofErr w:type="spellEnd"/>
      <w:r w:rsidR="00C333D8">
        <w:t xml:space="preserve"> MU.</w:t>
      </w:r>
    </w:p>
    <w:p w14:paraId="1B6B9837" w14:textId="41CADE57" w:rsidR="00DA2CF6" w:rsidRPr="00187858" w:rsidRDefault="00DA2CF6" w:rsidP="001479CA">
      <w:pPr>
        <w:pStyle w:val="W3MUZkonParagraf"/>
        <w:numPr>
          <w:ilvl w:val="0"/>
          <w:numId w:val="36"/>
        </w:numPr>
        <w:ind w:left="426"/>
      </w:pPr>
    </w:p>
    <w:p w14:paraId="09BB2809" w14:textId="043E679D" w:rsidR="00DA2CF6" w:rsidRDefault="0078369C" w:rsidP="00E31FAB">
      <w:pPr>
        <w:pStyle w:val="W3MUZkonParagrafNzev"/>
      </w:pPr>
      <w:r>
        <w:t xml:space="preserve">Posuzování návrhu </w:t>
      </w:r>
      <w:r w:rsidR="00DA2CF6">
        <w:t>komis</w:t>
      </w:r>
      <w:r>
        <w:t>í</w:t>
      </w:r>
    </w:p>
    <w:p w14:paraId="17BDA8E8" w14:textId="33D09750" w:rsidR="00266EB0" w:rsidRPr="00266EB0" w:rsidRDefault="00DF0FF4" w:rsidP="002D650D">
      <w:pPr>
        <w:pStyle w:val="W3MUZkonOdstavecslovan"/>
        <w:numPr>
          <w:ilvl w:val="1"/>
          <w:numId w:val="19"/>
        </w:numPr>
        <w:tabs>
          <w:tab w:val="clear" w:pos="510"/>
        </w:tabs>
        <w:ind w:left="567" w:hanging="567"/>
        <w:rPr>
          <w:bCs/>
        </w:rPr>
      </w:pPr>
      <w:r w:rsidRPr="00464769">
        <w:t xml:space="preserve">Nedojde-li k zastavení řízení </w:t>
      </w:r>
      <w:r w:rsidR="00DA2CF6">
        <w:t xml:space="preserve">z důvodu neodstranění případných formálních nedostatků v určené lhůtě </w:t>
      </w:r>
      <w:r w:rsidRPr="00464769">
        <w:t xml:space="preserve">podle </w:t>
      </w:r>
      <w:r w:rsidRPr="00DA2CF6">
        <w:t xml:space="preserve">čl. </w:t>
      </w:r>
      <w:r w:rsidR="00327CF0">
        <w:t>1</w:t>
      </w:r>
      <w:r w:rsidR="00543512">
        <w:t>0</w:t>
      </w:r>
      <w:r w:rsidR="00327CF0" w:rsidRPr="00DA2CF6">
        <w:t xml:space="preserve"> </w:t>
      </w:r>
      <w:r w:rsidRPr="00DA2CF6">
        <w:t xml:space="preserve">odst. </w:t>
      </w:r>
      <w:r w:rsidR="00242E58">
        <w:t>5</w:t>
      </w:r>
      <w:r w:rsidRPr="00464769">
        <w:t xml:space="preserve">, předkládá </w:t>
      </w:r>
      <w:r w:rsidR="00242E58" w:rsidRPr="00464769">
        <w:t xml:space="preserve">děkan </w:t>
      </w:r>
      <w:r w:rsidR="00242E58">
        <w:t>návrh na zahájení</w:t>
      </w:r>
      <w:r w:rsidR="00380B36">
        <w:t xml:space="preserve"> jmenovací</w:t>
      </w:r>
      <w:r w:rsidR="00242E58">
        <w:t>ho</w:t>
      </w:r>
      <w:r w:rsidR="00380B36">
        <w:t xml:space="preserve"> řízení</w:t>
      </w:r>
      <w:r w:rsidRPr="00464769">
        <w:t xml:space="preserve"> vědecké radě fakulty spolu s návrhem na složení komise. </w:t>
      </w:r>
      <w:r w:rsidR="00A00F26">
        <w:t xml:space="preserve"> </w:t>
      </w:r>
      <w:r w:rsidR="00327CF0">
        <w:t>K</w:t>
      </w:r>
      <w:r w:rsidR="00327CF0" w:rsidRPr="00DB2CE1">
        <w:t xml:space="preserve">omise </w:t>
      </w:r>
      <w:r w:rsidR="00A00F26" w:rsidRPr="00DB2CE1">
        <w:t xml:space="preserve">je pětičlenná. Jejími členy jsou profesoři, docenti a další významní odborníci v daném oboru nebo oborech příbuzných. Předsedou </w:t>
      </w:r>
      <w:r w:rsidR="00A00F26">
        <w:t>hodnot</w:t>
      </w:r>
      <w:r w:rsidR="00702CA9">
        <w:t>i</w:t>
      </w:r>
      <w:r w:rsidR="00A00F26">
        <w:t>cí</w:t>
      </w:r>
      <w:r w:rsidR="00A00F26" w:rsidRPr="00DB2CE1">
        <w:t xml:space="preserve"> komise je profesor, zpravidla </w:t>
      </w:r>
      <w:r w:rsidR="00854EB2">
        <w:t>zaměstnanec</w:t>
      </w:r>
      <w:r w:rsidR="00854EB2" w:rsidRPr="00DB2CE1">
        <w:t xml:space="preserve"> </w:t>
      </w:r>
      <w:r w:rsidR="00A00F26" w:rsidRPr="00DB2CE1">
        <w:t xml:space="preserve">MU. </w:t>
      </w:r>
      <w:r w:rsidR="00266EB0" w:rsidRPr="00DB2CE1">
        <w:t xml:space="preserve">Členy komise a jejího předsedu jmenuje </w:t>
      </w:r>
      <w:r w:rsidR="00992E0B" w:rsidRPr="00DB2CE1">
        <w:t>děkan</w:t>
      </w:r>
      <w:r w:rsidR="00992E0B">
        <w:t xml:space="preserve"> po</w:t>
      </w:r>
      <w:r w:rsidR="00266EB0" w:rsidRPr="00DB2CE1">
        <w:t xml:space="preserve"> schválení </w:t>
      </w:r>
      <w:r w:rsidR="00992E0B">
        <w:t xml:space="preserve">složení komise </w:t>
      </w:r>
      <w:r w:rsidR="00266EB0" w:rsidRPr="00DB2CE1">
        <w:t>vědeckou radou</w:t>
      </w:r>
      <w:r w:rsidR="00266EB0">
        <w:t xml:space="preserve"> fakulty.</w:t>
      </w:r>
    </w:p>
    <w:p w14:paraId="0E2C90FC" w14:textId="6052E119" w:rsidR="00266EB0" w:rsidRPr="009057BE" w:rsidRDefault="00A00F26" w:rsidP="002D650D">
      <w:pPr>
        <w:pStyle w:val="W3MUZkonOdstavecslovan"/>
        <w:numPr>
          <w:ilvl w:val="1"/>
          <w:numId w:val="19"/>
        </w:numPr>
        <w:tabs>
          <w:tab w:val="clear" w:pos="510"/>
        </w:tabs>
        <w:ind w:left="567" w:hanging="567"/>
      </w:pPr>
      <w:r w:rsidRPr="00DB2CE1">
        <w:t>Nejméně tři členové komise jsou odborníci z jiného pracoviště než MU</w:t>
      </w:r>
      <w:r w:rsidR="00F51FE1">
        <w:t xml:space="preserve">. </w:t>
      </w:r>
      <w:r w:rsidR="009057BE" w:rsidRPr="009057BE">
        <w:t xml:space="preserve">Jedná se </w:t>
      </w:r>
      <w:r w:rsidR="00151D53">
        <w:br/>
      </w:r>
      <w:r w:rsidR="009057BE" w:rsidRPr="009057BE">
        <w:t>o odborníky, kteří nemají na MU uzavřen pracovněprávní vztah formou pracovního úvazku nebo dohody o pracovní činnosti. Za externího člena komise není považován emeritní profesor MU.</w:t>
      </w:r>
    </w:p>
    <w:p w14:paraId="20845671" w14:textId="3FEC39FD" w:rsidR="00266EB0" w:rsidRPr="009057BE" w:rsidRDefault="005A21D1" w:rsidP="002D650D">
      <w:pPr>
        <w:pStyle w:val="W3MUZkonOdstavecslovan"/>
        <w:numPr>
          <w:ilvl w:val="1"/>
          <w:numId w:val="19"/>
        </w:numPr>
        <w:tabs>
          <w:tab w:val="clear" w:pos="510"/>
        </w:tabs>
        <w:ind w:left="567" w:hanging="567"/>
      </w:pPr>
      <w:r>
        <w:t>Nejméně jeden člen komise je ze zahraničí</w:t>
      </w:r>
      <w:r w:rsidR="00A00F26" w:rsidRPr="00DB2CE1">
        <w:t xml:space="preserve">. </w:t>
      </w:r>
      <w:r w:rsidR="009057BE" w:rsidRPr="009057BE">
        <w:t>Odborníkem ze zahraničí se rozumí osoba s cizí státní příslušností (vyjma Slovenské republiky), která nepůsobí trvale v ČR</w:t>
      </w:r>
      <w:r w:rsidR="00DA1F3B">
        <w:t>.</w:t>
      </w:r>
      <w:r w:rsidR="009057BE" w:rsidRPr="009057BE">
        <w:t xml:space="preserve"> Ve výjimečných případech může být za zahraničního odborníka považována také osoba s českou nebo slovenskou státní příslušností, která více než 10 let nepůsobí v</w:t>
      </w:r>
      <w:r w:rsidR="00EF11F9">
        <w:t> </w:t>
      </w:r>
      <w:r w:rsidR="009057BE" w:rsidRPr="009057BE">
        <w:t>ČR</w:t>
      </w:r>
      <w:r w:rsidR="00EF11F9">
        <w:t>, resp. ve Slovenské republice</w:t>
      </w:r>
      <w:r w:rsidR="009057BE" w:rsidRPr="009057BE">
        <w:t>.</w:t>
      </w:r>
    </w:p>
    <w:p w14:paraId="6BFBA1A1" w14:textId="663AA411" w:rsidR="005B6111" w:rsidRPr="009249C3" w:rsidRDefault="009249C3" w:rsidP="002D650D">
      <w:pPr>
        <w:pStyle w:val="W3MUZkonOdstavecslovan"/>
        <w:numPr>
          <w:ilvl w:val="1"/>
          <w:numId w:val="19"/>
        </w:numPr>
        <w:tabs>
          <w:tab w:val="clear" w:pos="510"/>
        </w:tabs>
        <w:ind w:left="567" w:hanging="567"/>
        <w:rPr>
          <w:bCs/>
        </w:rPr>
      </w:pPr>
      <w:r>
        <w:t>Členem komise ne</w:t>
      </w:r>
      <w:r w:rsidRPr="003A7E0C">
        <w:t xml:space="preserve">může být častý spoluautor uchazeče </w:t>
      </w:r>
      <w:r>
        <w:t xml:space="preserve">– povoluje se </w:t>
      </w:r>
      <w:r w:rsidRPr="00521F90">
        <w:t xml:space="preserve">spoluautorství u </w:t>
      </w:r>
      <w:r>
        <w:t>max.</w:t>
      </w:r>
      <w:r w:rsidRPr="00521F90">
        <w:t xml:space="preserve"> </w:t>
      </w:r>
      <w:r w:rsidR="007018B6">
        <w:t>2</w:t>
      </w:r>
      <w:r w:rsidRPr="00521F90">
        <w:t xml:space="preserve">0 % </w:t>
      </w:r>
      <w:r>
        <w:t xml:space="preserve">výsledků, které uchazeč vykazuje </w:t>
      </w:r>
      <w:r w:rsidR="00342407">
        <w:t>po</w:t>
      </w:r>
      <w:r>
        <w:t>dle čl. 1</w:t>
      </w:r>
      <w:r w:rsidR="00031156">
        <w:t>1</w:t>
      </w:r>
      <w:r>
        <w:t xml:space="preserve"> odst. 2 písm. </w:t>
      </w:r>
      <w:r w:rsidR="00803322">
        <w:t>d</w:t>
      </w:r>
      <w:r>
        <w:t xml:space="preserve">) a </w:t>
      </w:r>
      <w:r w:rsidR="00803322">
        <w:t>e</w:t>
      </w:r>
      <w:r>
        <w:t xml:space="preserve">). </w:t>
      </w:r>
    </w:p>
    <w:p w14:paraId="27FD7F2F" w14:textId="1A75F6EB" w:rsidR="00DA5800" w:rsidRPr="003D7BEE" w:rsidRDefault="006C2F0A" w:rsidP="002D650D">
      <w:pPr>
        <w:pStyle w:val="W3MUZkonOdstavecslovan"/>
        <w:tabs>
          <w:tab w:val="clear" w:pos="510"/>
        </w:tabs>
        <w:ind w:left="567" w:hanging="567"/>
        <w:rPr>
          <w:bCs/>
        </w:rPr>
      </w:pPr>
      <w:r w:rsidRPr="00DB2CE1">
        <w:t>O všech návrzích se komise usnáší nadpoloviční většinou hlasů všech svých členů.</w:t>
      </w:r>
      <w:r w:rsidR="00441D61">
        <w:t xml:space="preserve"> </w:t>
      </w:r>
      <w:r w:rsidR="00441D61" w:rsidRPr="00441D61">
        <w:rPr>
          <w:iCs/>
        </w:rPr>
        <w:t xml:space="preserve">Jednání komise může být vedeno korespondenčně nebo elektronicky (např. formou videokonference). Závěrečné tajné hlasování o návrhu na jmenování uchazeče profesorem je standardně prováděno prezenčně, případné elektronické hlasování musí proběhnout prostřednictvím k tomu určené aplikace </w:t>
      </w:r>
      <w:r w:rsidR="008C537D">
        <w:rPr>
          <w:iCs/>
        </w:rPr>
        <w:t xml:space="preserve">v rámci systému </w:t>
      </w:r>
      <w:proofErr w:type="spellStart"/>
      <w:r w:rsidR="008C537D">
        <w:rPr>
          <w:iCs/>
        </w:rPr>
        <w:t>Inet</w:t>
      </w:r>
      <w:proofErr w:type="spellEnd"/>
      <w:r w:rsidR="008C537D">
        <w:rPr>
          <w:iCs/>
        </w:rPr>
        <w:t xml:space="preserve"> </w:t>
      </w:r>
      <w:r w:rsidR="00441D61" w:rsidRPr="00441D61">
        <w:rPr>
          <w:iCs/>
        </w:rPr>
        <w:t>MU.</w:t>
      </w:r>
      <w:r w:rsidRPr="00DB2CE1">
        <w:t xml:space="preserve"> Z každého jednání komise je pořízen zápis, který je součástí spisu.</w:t>
      </w:r>
    </w:p>
    <w:p w14:paraId="4304FDF3" w14:textId="72B4FBCF" w:rsidR="00464769" w:rsidRPr="00DA5800" w:rsidRDefault="00DF0FF4" w:rsidP="002D650D">
      <w:pPr>
        <w:pStyle w:val="W3MUZkonOdstavecslovan"/>
        <w:tabs>
          <w:tab w:val="clear" w:pos="510"/>
        </w:tabs>
        <w:ind w:left="567" w:hanging="567"/>
        <w:rPr>
          <w:bCs/>
        </w:rPr>
      </w:pPr>
      <w:r w:rsidRPr="00464769">
        <w:t xml:space="preserve">Součástí řízení ke </w:t>
      </w:r>
      <w:r w:rsidR="000A2E08" w:rsidRPr="00464769">
        <w:t>jmenován</w:t>
      </w:r>
      <w:r w:rsidR="000A2E08">
        <w:t>í</w:t>
      </w:r>
      <w:r w:rsidR="000A2E08" w:rsidRPr="00464769">
        <w:t xml:space="preserve"> </w:t>
      </w:r>
      <w:r w:rsidRPr="00464769">
        <w:t xml:space="preserve">profesorem je přednáška uchazeče pro odbornou veřejnost. </w:t>
      </w:r>
      <w:r w:rsidR="000D6F09" w:rsidRPr="00DB2CE1">
        <w:t>Její téma stanoví komise výběrem ze tří témat navržených uchazečem</w:t>
      </w:r>
      <w:r w:rsidR="00597D9B">
        <w:t xml:space="preserve"> v rámci návrhu na zahájení řízení</w:t>
      </w:r>
      <w:r w:rsidR="000D6F09">
        <w:t xml:space="preserve">. </w:t>
      </w:r>
      <w:r w:rsidR="009057BE" w:rsidRPr="009057BE">
        <w:t>Přednášku pro odbornou veřejnost nelze zaměnit ani spojit s přednáškou, která se koná na veřejném zasedání vědecké rady fakulty při projednávání daného návrhu na jmenování uchazeče profesorem.</w:t>
      </w:r>
      <w:r w:rsidR="009057BE">
        <w:t xml:space="preserve"> </w:t>
      </w:r>
      <w:r w:rsidR="00327CF0">
        <w:t>K</w:t>
      </w:r>
      <w:r w:rsidR="006140BE">
        <w:t>omise pověří ze svých řad nejméně tři hodnotitele, kteří se účastní přednášky a poté předloží komisi písemné hodnocení přednášky</w:t>
      </w:r>
      <w:r w:rsidR="0057512C">
        <w:t xml:space="preserve"> </w:t>
      </w:r>
      <w:r w:rsidR="00342407">
        <w:t>po</w:t>
      </w:r>
      <w:r w:rsidR="0057512C">
        <w:t>dle Přílohy č. 1</w:t>
      </w:r>
      <w:r w:rsidR="00F42989">
        <w:t>1</w:t>
      </w:r>
      <w:r w:rsidR="006140BE">
        <w:t xml:space="preserve">. </w:t>
      </w:r>
      <w:r w:rsidR="006140BE" w:rsidRPr="00DB2CE1">
        <w:t xml:space="preserve">V jeho závěru hodnotitelé </w:t>
      </w:r>
      <w:r w:rsidR="006140BE" w:rsidRPr="00DB2CE1">
        <w:lastRenderedPageBreak/>
        <w:t>výslovně uvedou, zda přednáška prokázala či neprokázala dostatečnou vědeckou nebo uměleckou kvalifikaci a pedagogickou způsobilost uchazeče.</w:t>
      </w:r>
    </w:p>
    <w:p w14:paraId="318F1EE2" w14:textId="66926282" w:rsidR="00464769" w:rsidRPr="00464769" w:rsidRDefault="00464769" w:rsidP="002D650D">
      <w:pPr>
        <w:pStyle w:val="W3MUZkonOdstavecslovan"/>
        <w:tabs>
          <w:tab w:val="clear" w:pos="510"/>
        </w:tabs>
        <w:ind w:left="567" w:hanging="567"/>
        <w:rPr>
          <w:bCs/>
        </w:rPr>
      </w:pPr>
      <w:r w:rsidRPr="00464769">
        <w:t>N</w:t>
      </w:r>
      <w:r w:rsidR="00DF0FF4" w:rsidRPr="00464769">
        <w:t xml:space="preserve">a základě posouzení </w:t>
      </w:r>
      <w:r w:rsidR="000F6870">
        <w:t xml:space="preserve">podkladů předložených společně s návrhem na zahájení řízení, příp. jejich aktualizovaných verzí, </w:t>
      </w:r>
      <w:r w:rsidR="00DF0FF4" w:rsidRPr="00464769">
        <w:t xml:space="preserve">a písemného hodnocení přednášky pro odbornou veřejnost zhodnotí komise vědeckou nebo uměleckou kvalifikaci uchazeče, </w:t>
      </w:r>
      <w:r w:rsidR="00970433" w:rsidRPr="00FF18AD">
        <w:t xml:space="preserve">jeho tuzemskou a zahraniční publikační činnost, uznání uchazeče mezinárodní odbornou veřejností v příslušném oboru, </w:t>
      </w:r>
      <w:r w:rsidR="00DF0FF4" w:rsidRPr="00464769">
        <w:t>jeho pedagogickou způsobilost a jeho roli jako význačné a uznávané vědecké nebo umělecké osobnosti v daném oboru. Komise se tajným hlasováním usnáší na návrhu, zda má být uchazeč jmenován profesorem. Hodnocení včetně explicitních vyjádření k jednotlivým aspektům čin</w:t>
      </w:r>
      <w:r w:rsidR="00355CED">
        <w:t>nosti uchazeče je zaznamenáno v písemném stanovisku komise</w:t>
      </w:r>
      <w:r w:rsidR="00DF0FF4" w:rsidRPr="00464769">
        <w:t xml:space="preserve"> </w:t>
      </w:r>
      <w:r w:rsidR="00355CED">
        <w:t xml:space="preserve">ve struktuře </w:t>
      </w:r>
      <w:r w:rsidR="00342407">
        <w:t>po</w:t>
      </w:r>
      <w:r w:rsidR="0057512C">
        <w:t>dle</w:t>
      </w:r>
      <w:r w:rsidR="00DF0FF4" w:rsidRPr="00464769">
        <w:t xml:space="preserve"> </w:t>
      </w:r>
      <w:hyperlink r:id="rId13" w:history="1">
        <w:r w:rsidR="000B79D6" w:rsidRPr="009E236E">
          <w:t>Příloh</w:t>
        </w:r>
      </w:hyperlink>
      <w:r w:rsidR="0057512C">
        <w:t>y</w:t>
      </w:r>
      <w:r w:rsidR="000B79D6" w:rsidRPr="009E236E">
        <w:t xml:space="preserve"> č. </w:t>
      </w:r>
      <w:r w:rsidR="0057512C">
        <w:t>1</w:t>
      </w:r>
      <w:r w:rsidR="00F42989">
        <w:t>3</w:t>
      </w:r>
      <w:r w:rsidR="00DF0FF4" w:rsidRPr="00464769">
        <w:t xml:space="preserve">. Komise je zejména povinna výslovně uvést, zda je uchazeč význačnou a uznávanou vědeckou nebo uměleckou osobností v daném oboru, zda se významně zasluhuje o profilování a rozvoj tohoto oboru </w:t>
      </w:r>
      <w:r w:rsidR="00151D53">
        <w:br/>
      </w:r>
      <w:r w:rsidR="00DF0FF4" w:rsidRPr="00464769">
        <w:t>a zda představuje jednu z vůdčích osobností vědecké školy nebo výzkumného týmu v tomto oboru</w:t>
      </w:r>
      <w:r w:rsidR="00DF0FF4" w:rsidRPr="00E514CE">
        <w:t>.</w:t>
      </w:r>
      <w:r w:rsidR="001C5942" w:rsidRPr="00E514CE">
        <w:t xml:space="preserve"> Výsledek hlasování sdělí předseda nebo jím pověřený člen komise děkanovi.</w:t>
      </w:r>
      <w:r w:rsidR="006F131D" w:rsidRPr="00E514CE">
        <w:t xml:space="preserve"> </w:t>
      </w:r>
    </w:p>
    <w:p w14:paraId="5AA08224" w14:textId="11838DDE" w:rsidR="001C5942" w:rsidRPr="001A0687" w:rsidRDefault="00B976B9" w:rsidP="00931689">
      <w:pPr>
        <w:pStyle w:val="W3MUZkonOdstavecslovan"/>
        <w:numPr>
          <w:ilvl w:val="1"/>
          <w:numId w:val="34"/>
        </w:numPr>
        <w:rPr>
          <w:bCs/>
        </w:rPr>
      </w:pPr>
      <w:r>
        <w:t>Získá-li n</w:t>
      </w:r>
      <w:r w:rsidR="00DF0FF4" w:rsidRPr="00464769">
        <w:t xml:space="preserve">ávrh na jmenování profesorem </w:t>
      </w:r>
      <w:r>
        <w:t xml:space="preserve">většinu hlasů všech členů komise, </w:t>
      </w:r>
      <w:r w:rsidR="001A0687" w:rsidRPr="00901465">
        <w:t xml:space="preserve">sdělí </w:t>
      </w:r>
      <w:r w:rsidR="001A0687">
        <w:t>d</w:t>
      </w:r>
      <w:r w:rsidR="001A0687" w:rsidRPr="00901465">
        <w:t xml:space="preserve">ěkan </w:t>
      </w:r>
      <w:r w:rsidR="001A0687">
        <w:t xml:space="preserve">nebo jím pověřená osoba </w:t>
      </w:r>
      <w:r w:rsidR="001A0687" w:rsidRPr="00901465">
        <w:t xml:space="preserve">uchazeči </w:t>
      </w:r>
      <w:r w:rsidR="001A0687">
        <w:t xml:space="preserve">tento </w:t>
      </w:r>
      <w:r w:rsidR="001A0687" w:rsidRPr="00901465">
        <w:t xml:space="preserve">výsledek </w:t>
      </w:r>
      <w:r w:rsidR="001A0687">
        <w:t>a předseda komise nebo jím pověřený člen předl</w:t>
      </w:r>
      <w:r w:rsidR="00BC4EF2">
        <w:t>oží</w:t>
      </w:r>
      <w:r w:rsidR="001A0687">
        <w:t xml:space="preserve"> návrh komise vědecké radě fakulty. </w:t>
      </w:r>
    </w:p>
    <w:p w14:paraId="5AAD8834" w14:textId="3F34D117" w:rsidR="00464769" w:rsidRPr="00CC38D0" w:rsidRDefault="00DF0FF4" w:rsidP="00931689">
      <w:pPr>
        <w:pStyle w:val="W3MUZkonOdstavecslovan"/>
        <w:numPr>
          <w:ilvl w:val="1"/>
          <w:numId w:val="35"/>
        </w:numPr>
        <w:rPr>
          <w:bCs/>
        </w:rPr>
      </w:pPr>
      <w:r w:rsidRPr="00E514CE">
        <w:t xml:space="preserve">Nezíská-li návrh na jmenování většinu hlasů všech členů komise, </w:t>
      </w:r>
      <w:r w:rsidR="001F2E3D" w:rsidRPr="00E514CE">
        <w:t xml:space="preserve">sdělí děkan </w:t>
      </w:r>
      <w:r w:rsidR="00553CD8">
        <w:t xml:space="preserve">nebo jím pověřená osoba </w:t>
      </w:r>
      <w:r w:rsidR="001F2E3D" w:rsidRPr="00E514CE">
        <w:t>uchazeči doporučení komise řízení zastavit</w:t>
      </w:r>
      <w:r w:rsidR="00553CD8" w:rsidRPr="00553CD8">
        <w:t xml:space="preserve"> </w:t>
      </w:r>
      <w:r w:rsidR="00553CD8">
        <w:t xml:space="preserve">a upozorní uchazeče na možnost zpětvzetí návrhu. </w:t>
      </w:r>
      <w:r w:rsidR="001F2E3D" w:rsidRPr="00E514CE">
        <w:t xml:space="preserve">Pokud uchazeč </w:t>
      </w:r>
      <w:r w:rsidR="00553CD8">
        <w:t>nevezme</w:t>
      </w:r>
      <w:r w:rsidR="00F63DF6">
        <w:t xml:space="preserve"> </w:t>
      </w:r>
      <w:r w:rsidR="00553CD8">
        <w:t xml:space="preserve">návrh </w:t>
      </w:r>
      <w:r w:rsidR="00F9344E">
        <w:t xml:space="preserve">na jmenování </w:t>
      </w:r>
      <w:r w:rsidR="00553CD8">
        <w:t>zpět</w:t>
      </w:r>
      <w:r w:rsidR="001F2E3D" w:rsidRPr="00E514CE">
        <w:t xml:space="preserve">, </w:t>
      </w:r>
      <w:r w:rsidRPr="00E514CE">
        <w:t xml:space="preserve">předkládá předseda nebo jím pověřený člen </w:t>
      </w:r>
      <w:r w:rsidR="001F2E3D" w:rsidRPr="00E514CE">
        <w:t xml:space="preserve">komise </w:t>
      </w:r>
      <w:r w:rsidRPr="00E514CE">
        <w:t xml:space="preserve">vědecké radě </w:t>
      </w:r>
      <w:r w:rsidR="009F1F56" w:rsidRPr="00E514CE">
        <w:t xml:space="preserve">fakulty </w:t>
      </w:r>
      <w:r w:rsidRPr="00E514CE">
        <w:t xml:space="preserve">návrh na zastavení řízení. </w:t>
      </w:r>
      <w:r w:rsidR="001F2E3D" w:rsidRPr="00E514CE">
        <w:t>Na základě tohoto návrhu</w:t>
      </w:r>
      <w:r w:rsidRPr="00E514CE">
        <w:t xml:space="preserve"> pokračuje řízení </w:t>
      </w:r>
      <w:r w:rsidR="001F2E3D" w:rsidRPr="00E514CE">
        <w:t xml:space="preserve">ke jmenování profesorem </w:t>
      </w:r>
      <w:r w:rsidRPr="00E514CE">
        <w:t xml:space="preserve">podle </w:t>
      </w:r>
      <w:r w:rsidR="00AC249D" w:rsidRPr="00E514CE">
        <w:t xml:space="preserve">čl. </w:t>
      </w:r>
      <w:r w:rsidR="007E17DF">
        <w:t>1</w:t>
      </w:r>
      <w:r w:rsidR="006E21EA">
        <w:t>3</w:t>
      </w:r>
      <w:r w:rsidR="00C14D74">
        <w:t xml:space="preserve"> odst. 1 a </w:t>
      </w:r>
      <w:r w:rsidR="008A256E">
        <w:t>následující</w:t>
      </w:r>
      <w:r w:rsidRPr="00E514CE">
        <w:t>.</w:t>
      </w:r>
    </w:p>
    <w:p w14:paraId="4E4F06A9" w14:textId="1AAB2F38" w:rsidR="001C5942" w:rsidRDefault="001C5942" w:rsidP="001479CA">
      <w:pPr>
        <w:pStyle w:val="W3MUZkonParagraf"/>
        <w:numPr>
          <w:ilvl w:val="0"/>
          <w:numId w:val="36"/>
        </w:numPr>
        <w:ind w:left="426"/>
      </w:pPr>
    </w:p>
    <w:p w14:paraId="48BF5E15" w14:textId="271CE709" w:rsidR="001C5942" w:rsidRPr="0026547A" w:rsidRDefault="0078369C" w:rsidP="00E31FAB">
      <w:pPr>
        <w:pStyle w:val="W3MUZkonParagrafNzev"/>
      </w:pPr>
      <w:r>
        <w:t xml:space="preserve">Posuzování návrhu </w:t>
      </w:r>
      <w:r w:rsidR="001C5942">
        <w:t>vědeckou radou</w:t>
      </w:r>
      <w:r w:rsidR="009F1F56">
        <w:t xml:space="preserve"> fakulty</w:t>
      </w:r>
      <w:r w:rsidR="0057512C">
        <w:t xml:space="preserve"> a Vědeckou radou M</w:t>
      </w:r>
      <w:r w:rsidR="001D4A8D">
        <w:t>U</w:t>
      </w:r>
    </w:p>
    <w:p w14:paraId="3BE2B378" w14:textId="5DDB1AD7" w:rsidR="00C20987" w:rsidRPr="00C20987" w:rsidRDefault="008C537D" w:rsidP="002D650D">
      <w:pPr>
        <w:pStyle w:val="W3MUZkonOdstavecslovan"/>
        <w:numPr>
          <w:ilvl w:val="1"/>
          <w:numId w:val="7"/>
        </w:numPr>
        <w:tabs>
          <w:tab w:val="clear" w:pos="510"/>
        </w:tabs>
        <w:ind w:left="567" w:hanging="567"/>
        <w:rPr>
          <w:bCs/>
        </w:rPr>
      </w:pPr>
      <w:r>
        <w:t>V</w:t>
      </w:r>
      <w:r w:rsidR="00DF0FF4" w:rsidRPr="00464769">
        <w:t xml:space="preserve">ědecká rada </w:t>
      </w:r>
      <w:r w:rsidR="0051718D">
        <w:t xml:space="preserve">fakulty </w:t>
      </w:r>
      <w:r w:rsidRPr="00464769">
        <w:t xml:space="preserve">vyzve </w:t>
      </w:r>
      <w:r>
        <w:t xml:space="preserve">uchazeče </w:t>
      </w:r>
      <w:r w:rsidR="00DF0FF4" w:rsidRPr="00464769">
        <w:t xml:space="preserve">k přednesení přednášky na svém veřejném zasedání (§ 74 odst. 5 zákona). </w:t>
      </w:r>
      <w:r w:rsidR="00C20987">
        <w:t xml:space="preserve">Děkan v dostatečném předstihu oznámí uchazeči termín a místo zasedání vědecké rady, na kterém bude projednán návrh na jmenování uchazeče </w:t>
      </w:r>
      <w:r w:rsidR="004C3EDD">
        <w:t>profesorem</w:t>
      </w:r>
      <w:r w:rsidR="00C20987">
        <w:t xml:space="preserve"> a požádá jej o stanovení tématu přednášky. Nedostaví-li se uchazeč na dané zasedání vědecké rady fakulty, řízení se přerušuje do doby, kdy je návrh na jmenování za účasti uchazeče vědeckou radou fakulty možné projednat. Děkan rozhodne o dalším termínu zařazení návrhu na jmenování uchazeče </w:t>
      </w:r>
      <w:r w:rsidR="004C3EDD">
        <w:t>profesorem</w:t>
      </w:r>
      <w:r w:rsidR="00C20987">
        <w:t xml:space="preserve"> na jednání vědecké rady fakulty, o tomto termínu uchazeče opět s dostatečným předstihem informuje.</w:t>
      </w:r>
    </w:p>
    <w:p w14:paraId="40F8CB8D" w14:textId="49457B80" w:rsidR="00464769" w:rsidRPr="00E9085D" w:rsidRDefault="00DF0FF4" w:rsidP="00E9085D">
      <w:pPr>
        <w:pStyle w:val="W3MUZkonOdstavecslovan"/>
        <w:numPr>
          <w:ilvl w:val="1"/>
          <w:numId w:val="7"/>
        </w:numPr>
        <w:tabs>
          <w:tab w:val="clear" w:pos="510"/>
        </w:tabs>
        <w:ind w:left="567" w:hanging="567"/>
        <w:rPr>
          <w:bCs/>
        </w:rPr>
      </w:pPr>
      <w:r w:rsidRPr="00464769">
        <w:t xml:space="preserve">Téma přednášky </w:t>
      </w:r>
      <w:r w:rsidR="00624F42">
        <w:t>zvolí</w:t>
      </w:r>
      <w:r w:rsidRPr="00464769">
        <w:t xml:space="preserve"> uchazeč tak, aby zahrnovalo charakteristiku problematiky daného vědního oboru, odborné výsledky uchazeče, jeho vlastní koncepci vědecké nebo umělecké činnosti a vlastní koncepci výuky v daném oboru. Téma oznámí uchazeč předsedovi vědecké rady </w:t>
      </w:r>
      <w:r w:rsidR="0051718D">
        <w:t xml:space="preserve">fakulty </w:t>
      </w:r>
      <w:r w:rsidRPr="00464769">
        <w:t xml:space="preserve">nejméně </w:t>
      </w:r>
      <w:r w:rsidR="00E05EFC">
        <w:t xml:space="preserve">čtyři </w:t>
      </w:r>
      <w:r w:rsidR="00734FE9">
        <w:t>týdny</w:t>
      </w:r>
      <w:r w:rsidRPr="00464769">
        <w:t xml:space="preserve"> před zasedáním. </w:t>
      </w:r>
      <w:r w:rsidR="00A703F9">
        <w:t>Součástí jednání je rozprava, v níž má uchazeč možnost komentovat svou dosavadní vědeckou nebo uměleckou a pedagogickou činnost.</w:t>
      </w:r>
      <w:r w:rsidR="00E9085D">
        <w:rPr>
          <w:bCs/>
        </w:rPr>
        <w:t xml:space="preserve"> </w:t>
      </w:r>
      <w:r w:rsidRPr="003D7BEE">
        <w:t xml:space="preserve">Vlastní průběh jednání </w:t>
      </w:r>
      <w:r w:rsidR="00E6179A">
        <w:t xml:space="preserve">vědecké rady fakulty </w:t>
      </w:r>
      <w:r w:rsidRPr="003D7BEE">
        <w:t>ve</w:t>
      </w:r>
      <w:r w:rsidRPr="00464769">
        <w:t xml:space="preserve"> věci návrhu na jmenování profesorem je dán </w:t>
      </w:r>
      <w:r w:rsidR="00E6179A">
        <w:t xml:space="preserve">jejím </w:t>
      </w:r>
      <w:r w:rsidRPr="00464769">
        <w:t>jednacím řádem</w:t>
      </w:r>
      <w:r w:rsidR="00E6179A">
        <w:t xml:space="preserve">. Přítomní </w:t>
      </w:r>
      <w:r w:rsidRPr="00464769">
        <w:t xml:space="preserve">členové </w:t>
      </w:r>
      <w:r w:rsidR="00BC1B91" w:rsidRPr="00464769">
        <w:t>hodnot</w:t>
      </w:r>
      <w:r w:rsidR="00BC1B91">
        <w:t>i</w:t>
      </w:r>
      <w:r w:rsidR="00BC1B91" w:rsidRPr="00464769">
        <w:t xml:space="preserve">cí </w:t>
      </w:r>
      <w:r w:rsidRPr="00464769">
        <w:t xml:space="preserve">komise se </w:t>
      </w:r>
      <w:r w:rsidR="00452854">
        <w:t xml:space="preserve">mohou </w:t>
      </w:r>
      <w:r w:rsidRPr="00464769">
        <w:t>účastn</w:t>
      </w:r>
      <w:r w:rsidR="00452854">
        <w:t>it</w:t>
      </w:r>
      <w:r w:rsidRPr="00464769">
        <w:t xml:space="preserve"> i </w:t>
      </w:r>
      <w:r w:rsidR="006F30AF" w:rsidRPr="00464769">
        <w:t>neveřejn</w:t>
      </w:r>
      <w:r w:rsidR="006F30AF">
        <w:t>é</w:t>
      </w:r>
      <w:r w:rsidR="006F30AF" w:rsidRPr="00464769">
        <w:t xml:space="preserve"> část</w:t>
      </w:r>
      <w:r w:rsidR="006F30AF">
        <w:t>i</w:t>
      </w:r>
      <w:r w:rsidR="006F30AF" w:rsidRPr="00464769">
        <w:t xml:space="preserve"> </w:t>
      </w:r>
      <w:r w:rsidRPr="00464769">
        <w:t xml:space="preserve">jednání. </w:t>
      </w:r>
      <w:r w:rsidR="00E6179A">
        <w:t>V</w:t>
      </w:r>
      <w:r w:rsidRPr="00464769">
        <w:t xml:space="preserve">ědecká rada </w:t>
      </w:r>
      <w:r w:rsidR="0051718D">
        <w:t xml:space="preserve">fakulty </w:t>
      </w:r>
      <w:r w:rsidR="00E6179A">
        <w:t xml:space="preserve">se </w:t>
      </w:r>
      <w:r w:rsidRPr="00464769">
        <w:t>usnáší většinou hlasů všech svých členů na návrhu, zda má být uchazeč jmenován profesorem.</w:t>
      </w:r>
      <w:r w:rsidR="005F530A">
        <w:t xml:space="preserve"> </w:t>
      </w:r>
    </w:p>
    <w:p w14:paraId="3947C41C" w14:textId="593C09B4" w:rsidR="003F456D" w:rsidRDefault="0044670D" w:rsidP="002D650D">
      <w:pPr>
        <w:pStyle w:val="W3MUZkonOdstavecslovan"/>
        <w:numPr>
          <w:ilvl w:val="1"/>
          <w:numId w:val="7"/>
        </w:numPr>
        <w:tabs>
          <w:tab w:val="clear" w:pos="510"/>
        </w:tabs>
        <w:ind w:left="567" w:hanging="567"/>
      </w:pPr>
      <w:r>
        <w:t xml:space="preserve">Získá-li </w:t>
      </w:r>
      <w:r w:rsidR="007E31E7" w:rsidRPr="00357A2E">
        <w:t xml:space="preserve">návrh na jmenování profesorem většinu hlasů </w:t>
      </w:r>
      <w:r w:rsidR="00695EAE">
        <w:t xml:space="preserve">všech členů </w:t>
      </w:r>
      <w:r w:rsidR="007E31E7" w:rsidRPr="00357A2E">
        <w:t xml:space="preserve">vědecké rady fakulty, předloží jej děkan </w:t>
      </w:r>
      <w:r w:rsidR="00357A2E" w:rsidRPr="00357A2E">
        <w:t xml:space="preserve">jako předseda vědecké rady fakulty </w:t>
      </w:r>
      <w:r w:rsidR="007E31E7" w:rsidRPr="00357A2E">
        <w:t>se všemi podklady</w:t>
      </w:r>
      <w:r w:rsidR="00FE5DE7" w:rsidRPr="00357A2E">
        <w:t xml:space="preserve"> </w:t>
      </w:r>
      <w:r w:rsidR="0051718D" w:rsidRPr="00357A2E">
        <w:t>V</w:t>
      </w:r>
      <w:r w:rsidR="007E31E7" w:rsidRPr="00357A2E">
        <w:t>ědecké radě MU</w:t>
      </w:r>
      <w:r w:rsidR="00BC1B91" w:rsidRPr="00357A2E">
        <w:t xml:space="preserve">, </w:t>
      </w:r>
      <w:r w:rsidR="007E31E7" w:rsidRPr="00357A2E">
        <w:t xml:space="preserve">a to prostřednictvím </w:t>
      </w:r>
      <w:r w:rsidR="00357A2E" w:rsidRPr="00357A2E">
        <w:t xml:space="preserve">příslušného </w:t>
      </w:r>
      <w:r w:rsidR="00A96E7F" w:rsidRPr="00357A2E">
        <w:t>odboru Rektorátu MU</w:t>
      </w:r>
      <w:r w:rsidR="007E31E7" w:rsidRPr="00357A2E">
        <w:t>.</w:t>
      </w:r>
      <w:r w:rsidR="003F456D">
        <w:t xml:space="preserve"> </w:t>
      </w:r>
      <w:r w:rsidR="007877B2" w:rsidRPr="007877B2">
        <w:rPr>
          <w:bCs/>
        </w:rPr>
        <w:t xml:space="preserve">Za účelem zasílání podkladů MŠMT </w:t>
      </w:r>
      <w:r w:rsidR="007877B2" w:rsidRPr="007877B2">
        <w:t xml:space="preserve">fakulta předkládá nad rámec podkladů podle čl. 2 odst. 3 ve dvou kopiích či dalších originálech životopis uchazeče a v jedné kopii či druhém originále doklady podle čl. 11 odst. 2 písm. d), e) a i). Dále fakulta nad rámec jmenovaných podkladů předkládá ve dvou kopiích či dalších originálech </w:t>
      </w:r>
      <w:r w:rsidR="007877B2" w:rsidRPr="007877B2">
        <w:lastRenderedPageBreak/>
        <w:t>stanovisko komise.</w:t>
      </w:r>
      <w:r w:rsidR="007877B2">
        <w:t xml:space="preserve"> </w:t>
      </w:r>
      <w:r w:rsidR="003F456D" w:rsidRPr="00357A2E">
        <w:t>Nezíská-li návrh na jmenování profesorem většinu hlasů</w:t>
      </w:r>
      <w:r w:rsidR="003F456D">
        <w:t xml:space="preserve"> všech členů vědecké rady fakulty</w:t>
      </w:r>
      <w:r w:rsidR="003F456D" w:rsidRPr="00357A2E">
        <w:t>, řízení se zastavuje.</w:t>
      </w:r>
      <w:r w:rsidR="003F456D">
        <w:t xml:space="preserve"> </w:t>
      </w:r>
    </w:p>
    <w:p w14:paraId="23A5C694" w14:textId="74527B01" w:rsidR="007E31E7" w:rsidRPr="00357A2E" w:rsidRDefault="00F63DF6" w:rsidP="002D650D">
      <w:pPr>
        <w:pStyle w:val="W3MUZkonOdstavecslovan"/>
        <w:numPr>
          <w:ilvl w:val="1"/>
          <w:numId w:val="7"/>
        </w:numPr>
        <w:tabs>
          <w:tab w:val="clear" w:pos="510"/>
        </w:tabs>
        <w:ind w:left="567" w:hanging="567"/>
      </w:pPr>
      <w:r w:rsidRPr="00915C1A">
        <w:t>Rektor může</w:t>
      </w:r>
      <w:r>
        <w:t xml:space="preserve"> děkana</w:t>
      </w:r>
      <w:r w:rsidRPr="00915C1A">
        <w:t xml:space="preserve"> požádat o další materiály k doplnění.</w:t>
      </w:r>
      <w:r w:rsidR="00357A2E">
        <w:t xml:space="preserve"> </w:t>
      </w:r>
      <w:r w:rsidR="00471F5D">
        <w:t xml:space="preserve">Shledá-li rektor, že dosavadní průběh řízení nesplňuje </w:t>
      </w:r>
      <w:r w:rsidR="00471F5D" w:rsidRPr="00975AEE">
        <w:t xml:space="preserve">požadavky této směrnice, řízení je </w:t>
      </w:r>
      <w:r w:rsidR="0045629C" w:rsidRPr="00975AEE">
        <w:t>přerušeno</w:t>
      </w:r>
      <w:r w:rsidR="00471F5D" w:rsidRPr="00975AEE">
        <w:t xml:space="preserve"> do doby nápravy zjištěných nedostatků. </w:t>
      </w:r>
      <w:r w:rsidR="003B45AB" w:rsidRPr="00915C1A">
        <w:t xml:space="preserve">V případě </w:t>
      </w:r>
      <w:r w:rsidR="003B45AB">
        <w:t xml:space="preserve">zjištění </w:t>
      </w:r>
      <w:r w:rsidR="003B45AB" w:rsidRPr="00915C1A">
        <w:t>závažných nedostatků</w:t>
      </w:r>
      <w:r w:rsidR="003B45AB">
        <w:t>, postupuje rektor individuálně dle svého uvážení, např.</w:t>
      </w:r>
      <w:r w:rsidR="003B45AB" w:rsidRPr="00915C1A">
        <w:t xml:space="preserve"> </w:t>
      </w:r>
      <w:r>
        <w:t xml:space="preserve">požádá </w:t>
      </w:r>
      <w:r w:rsidR="003B45AB">
        <w:t>o</w:t>
      </w:r>
      <w:r w:rsidR="003B45AB" w:rsidRPr="00915C1A">
        <w:t xml:space="preserve"> opětovné projednání návrhu na jmenování </w:t>
      </w:r>
      <w:r w:rsidR="00E0384B">
        <w:t>profesorem</w:t>
      </w:r>
      <w:r w:rsidR="00E0384B" w:rsidRPr="003B45AB">
        <w:t xml:space="preserve"> </w:t>
      </w:r>
      <w:r w:rsidR="003B45AB" w:rsidRPr="00915C1A">
        <w:t>vědeckou rad</w:t>
      </w:r>
      <w:r w:rsidR="0060483F">
        <w:t>o</w:t>
      </w:r>
      <w:r w:rsidR="003B45AB" w:rsidRPr="00915C1A">
        <w:t>u fakulty.</w:t>
      </w:r>
    </w:p>
    <w:p w14:paraId="41A5F44A" w14:textId="77777777" w:rsidR="004C3EDD" w:rsidRDefault="00F84D57" w:rsidP="002D650D">
      <w:pPr>
        <w:pStyle w:val="W3MUZkonOdstavecslovan"/>
        <w:numPr>
          <w:ilvl w:val="1"/>
          <w:numId w:val="7"/>
        </w:numPr>
        <w:tabs>
          <w:tab w:val="clear" w:pos="510"/>
        </w:tabs>
        <w:ind w:left="567" w:hanging="567"/>
      </w:pPr>
      <w:r>
        <w:t xml:space="preserve">Projednání </w:t>
      </w:r>
      <w:r w:rsidR="00A83C54" w:rsidRPr="00357A2E">
        <w:t>návrh</w:t>
      </w:r>
      <w:r w:rsidR="00A83C54">
        <w:t>u</w:t>
      </w:r>
      <w:r w:rsidR="00A83C54" w:rsidRPr="00357A2E">
        <w:t xml:space="preserve"> na jmenování profesorem </w:t>
      </w:r>
      <w:r>
        <w:t xml:space="preserve">před vědeckou radou </w:t>
      </w:r>
      <w:r w:rsidR="002D0914">
        <w:t>MU</w:t>
      </w:r>
      <w:r>
        <w:t xml:space="preserve"> se účastní uchazeč a předseda komise, případně jím pověřený člen komise. </w:t>
      </w:r>
      <w:r w:rsidR="004C3EDD">
        <w:t xml:space="preserve">Rektor v dostatečném předstihu oznámí uchazeči termín a místo zasedání vědecké rady MU, na kterém bude projednán návrh na jmenování uchazeče profesorem. Nedostaví-li se uchazeč na dané zasedání vědecké rady MU, řízení se přerušuje do doby, kdy je návrh na jmenování za účasti uchazeče vědeckou radou MU možné projednat. Rektor rozhodne o dalším termínu zařazení návrhu na jmenování uchazeče profesorem na jednání vědecké rady MU, o tomto termínu uchazeče opět s dostatečným předstihem informuje. </w:t>
      </w:r>
    </w:p>
    <w:p w14:paraId="3F30872D" w14:textId="1B45C6F5" w:rsidR="00287CB4" w:rsidRDefault="002D0914" w:rsidP="002D650D">
      <w:pPr>
        <w:pStyle w:val="W3MUZkonOdstavecslovan"/>
        <w:numPr>
          <w:ilvl w:val="1"/>
          <w:numId w:val="7"/>
        </w:numPr>
        <w:tabs>
          <w:tab w:val="clear" w:pos="510"/>
        </w:tabs>
        <w:ind w:left="567" w:hanging="567"/>
      </w:pPr>
      <w:r>
        <w:t xml:space="preserve">Uchazeč v rámci projednání </w:t>
      </w:r>
      <w:r w:rsidR="00A83C54">
        <w:t xml:space="preserve">návrhu </w:t>
      </w:r>
      <w:r w:rsidR="004C3EDD">
        <w:t xml:space="preserve">na jmenování profesorem před vědeckou radou MU </w:t>
      </w:r>
      <w:r>
        <w:t xml:space="preserve">prezentuje koncepci své vědecké a pedagogické práce. </w:t>
      </w:r>
      <w:r w:rsidR="00C33D30" w:rsidRPr="00DB2CE1">
        <w:t xml:space="preserve">Vlastní průběh jednání ve věci návrhu na jmenování </w:t>
      </w:r>
      <w:r w:rsidR="00C33D30">
        <w:t>profesorem</w:t>
      </w:r>
      <w:r w:rsidR="00C33D30" w:rsidRPr="00DB2CE1">
        <w:t xml:space="preserve"> </w:t>
      </w:r>
      <w:r w:rsidR="00C33D30">
        <w:t xml:space="preserve">před Vědeckou radou MU </w:t>
      </w:r>
      <w:r w:rsidR="00C33D30" w:rsidRPr="00DB2CE1">
        <w:t xml:space="preserve">je dán </w:t>
      </w:r>
      <w:r w:rsidR="00C33D30">
        <w:t xml:space="preserve">jejím jednacím řádem. Vědecká rada MU se usnáší </w:t>
      </w:r>
      <w:r w:rsidR="00C33D30" w:rsidRPr="00DB2CE1">
        <w:t xml:space="preserve">většinou hlasů </w:t>
      </w:r>
      <w:r w:rsidR="00C33D30">
        <w:t xml:space="preserve">všech </w:t>
      </w:r>
      <w:r w:rsidR="00C33D30" w:rsidRPr="00DB2CE1">
        <w:t>svých členů</w:t>
      </w:r>
      <w:r w:rsidR="00C33D30">
        <w:t xml:space="preserve"> na návrhu, zda má být uchazeč jmenován profesorem. Získá-li návrh na jmenování profesorem většinu </w:t>
      </w:r>
      <w:r w:rsidR="00FB399C">
        <w:t>h</w:t>
      </w:r>
      <w:r w:rsidR="00C33D30">
        <w:t>lasů</w:t>
      </w:r>
      <w:r w:rsidR="002E5338">
        <w:t xml:space="preserve"> </w:t>
      </w:r>
      <w:r w:rsidR="00695EAE">
        <w:t xml:space="preserve">všech členů </w:t>
      </w:r>
      <w:r w:rsidR="002E5338">
        <w:t>Vědecké rady MU</w:t>
      </w:r>
      <w:r w:rsidR="00C33D30">
        <w:t xml:space="preserve">, předkládá rektor jako předseda Vědecké rady MU návrh na jmenování profesorem </w:t>
      </w:r>
      <w:r w:rsidR="005C6546">
        <w:t>prezident</w:t>
      </w:r>
      <w:r w:rsidR="003C5709">
        <w:t>u</w:t>
      </w:r>
      <w:r w:rsidR="005C6546">
        <w:t xml:space="preserve"> ČR prostřednictvím </w:t>
      </w:r>
      <w:r w:rsidR="00C33D30">
        <w:t>ministr</w:t>
      </w:r>
      <w:r w:rsidR="005C6546">
        <w:t>a</w:t>
      </w:r>
      <w:r w:rsidR="00C33D30">
        <w:t>. V opačném případě se řízení zastavuje.</w:t>
      </w:r>
    </w:p>
    <w:p w14:paraId="01017023" w14:textId="2F3A70C9" w:rsidR="002135DD" w:rsidRPr="00A66163" w:rsidRDefault="002135DD" w:rsidP="001479CA">
      <w:pPr>
        <w:pStyle w:val="W3MUZkonParagraf"/>
        <w:numPr>
          <w:ilvl w:val="0"/>
          <w:numId w:val="36"/>
        </w:numPr>
        <w:ind w:left="426"/>
      </w:pPr>
    </w:p>
    <w:p w14:paraId="2F37A0FE" w14:textId="6B4520AD" w:rsidR="002135DD" w:rsidRPr="00E31FAB" w:rsidRDefault="002135DD" w:rsidP="00E31FAB">
      <w:pPr>
        <w:pStyle w:val="W3MUZkonParagrafNzev"/>
      </w:pPr>
      <w:r w:rsidRPr="00A66163">
        <w:t>Postup Vědecké rady M</w:t>
      </w:r>
      <w:r w:rsidR="001D4A8D">
        <w:t>U</w:t>
      </w:r>
      <w:r w:rsidRPr="00A66163">
        <w:t xml:space="preserve"> po vrácení návrhu ministrem</w:t>
      </w:r>
    </w:p>
    <w:p w14:paraId="0428058C" w14:textId="77777777" w:rsidR="002135DD" w:rsidRPr="002135DD" w:rsidRDefault="002135DD" w:rsidP="002D650D">
      <w:pPr>
        <w:pStyle w:val="W3MUZkonOdstavecslovan"/>
        <w:numPr>
          <w:ilvl w:val="1"/>
          <w:numId w:val="21"/>
        </w:numPr>
        <w:tabs>
          <w:tab w:val="clear" w:pos="510"/>
        </w:tabs>
        <w:ind w:left="567" w:hanging="567"/>
      </w:pPr>
      <w:r w:rsidRPr="002135DD">
        <w:t>Vrátí-li ministr návrh na jmenování profesorem rektorovi (§ 73 odst. 3 zákona), bude spolu s odůvodněním ministra předložen k vyjádření Vědecké radě MU.</w:t>
      </w:r>
    </w:p>
    <w:p w14:paraId="0E697F9A" w14:textId="77777777" w:rsidR="002135DD" w:rsidRPr="002135DD" w:rsidRDefault="002135DD" w:rsidP="002D650D">
      <w:pPr>
        <w:pStyle w:val="W3MUZkonOdstavecslovan"/>
        <w:numPr>
          <w:ilvl w:val="1"/>
          <w:numId w:val="22"/>
        </w:numPr>
        <w:tabs>
          <w:tab w:val="clear" w:pos="510"/>
        </w:tabs>
        <w:ind w:left="567" w:hanging="567"/>
      </w:pPr>
      <w:r w:rsidRPr="002135DD">
        <w:t>Pokud v tajném hlasování Vědecká rada MU vysloví souhlas se stanoviskem ministra, bude návrh postoupen do fáze řízení, v níž došlo k nedodržení zákonem stanoveného postupu.</w:t>
      </w:r>
    </w:p>
    <w:p w14:paraId="0050E777" w14:textId="77777777" w:rsidR="002135DD" w:rsidRPr="002135DD" w:rsidRDefault="002135DD" w:rsidP="002D650D">
      <w:pPr>
        <w:pStyle w:val="W3MUZkonOdstavecslovan"/>
        <w:numPr>
          <w:ilvl w:val="1"/>
          <w:numId w:val="22"/>
        </w:numPr>
        <w:tabs>
          <w:tab w:val="clear" w:pos="510"/>
        </w:tabs>
        <w:ind w:left="567" w:hanging="567"/>
      </w:pPr>
      <w:r w:rsidRPr="002135DD">
        <w:t>Pokud v tajném hlasování Vědecká rada MU vysloví nesouhlas se stanoviskem ministra, bude návrh na jmenování profesorem znovu předložen ministrovi společně s usnesením Vědecké rady MU.</w:t>
      </w:r>
    </w:p>
    <w:p w14:paraId="43BEAFC6" w14:textId="4A621569" w:rsidR="00DC3F90" w:rsidRDefault="00DC3F90" w:rsidP="001479CA">
      <w:pPr>
        <w:pStyle w:val="W3MUZkonParagraf"/>
        <w:numPr>
          <w:ilvl w:val="0"/>
          <w:numId w:val="36"/>
        </w:numPr>
        <w:ind w:left="426"/>
      </w:pPr>
    </w:p>
    <w:p w14:paraId="056A2463" w14:textId="77777777" w:rsidR="00E21113" w:rsidRPr="00E31FAB" w:rsidRDefault="00E21113" w:rsidP="00E31FAB">
      <w:pPr>
        <w:pStyle w:val="W3MUZkonParagrafNzev"/>
      </w:pPr>
      <w:r w:rsidRPr="00E21113">
        <w:t>Ukončení řízení ke jmenování profesorem</w:t>
      </w:r>
    </w:p>
    <w:p w14:paraId="54029B31" w14:textId="7617BB8A" w:rsidR="00DC3F90" w:rsidRDefault="00DC3F90" w:rsidP="002D650D">
      <w:pPr>
        <w:pStyle w:val="W3MUZkonOdstavecslovan"/>
        <w:numPr>
          <w:ilvl w:val="1"/>
          <w:numId w:val="20"/>
        </w:numPr>
        <w:tabs>
          <w:tab w:val="clear" w:pos="510"/>
        </w:tabs>
        <w:ind w:left="567" w:hanging="567"/>
      </w:pPr>
      <w:r>
        <w:t xml:space="preserve">Uchazeč může </w:t>
      </w:r>
      <w:r w:rsidR="006E21EA">
        <w:t xml:space="preserve">kdykoli v průběhu </w:t>
      </w:r>
      <w:r>
        <w:t xml:space="preserve">řízení </w:t>
      </w:r>
      <w:r w:rsidR="00D30DC8">
        <w:t xml:space="preserve">ke jmenování profesorem vzít </w:t>
      </w:r>
      <w:r>
        <w:t xml:space="preserve">svůj návrh zpět, a to formou písemného oznámení. </w:t>
      </w:r>
    </w:p>
    <w:p w14:paraId="03088D9B" w14:textId="40F7BF2D" w:rsidR="00DC3F90" w:rsidRDefault="005C6546" w:rsidP="00C65395">
      <w:pPr>
        <w:pStyle w:val="W3MUZkonOdstavecslovan"/>
        <w:numPr>
          <w:ilvl w:val="1"/>
          <w:numId w:val="20"/>
        </w:numPr>
        <w:tabs>
          <w:tab w:val="clear" w:pos="510"/>
        </w:tabs>
        <w:ind w:left="567" w:hanging="567"/>
      </w:pPr>
      <w:r>
        <w:t>D</w:t>
      </w:r>
      <w:r w:rsidR="00DC3F90">
        <w:t>ěkan fakulty</w:t>
      </w:r>
      <w:r>
        <w:t xml:space="preserve"> řízení zastaví</w:t>
      </w:r>
      <w:r w:rsidR="00DC3F90">
        <w:t xml:space="preserve"> v případě, kdy uchazeč neodstraní nedostatky návrhu na zahájení řízení </w:t>
      </w:r>
      <w:r w:rsidR="00342407">
        <w:t>po</w:t>
      </w:r>
      <w:r w:rsidR="00DC3F90">
        <w:t xml:space="preserve">dle čl. </w:t>
      </w:r>
      <w:r w:rsidR="009B3D99" w:rsidRPr="00EB14CD">
        <w:t>1</w:t>
      </w:r>
      <w:r w:rsidR="00E9085D">
        <w:t>0</w:t>
      </w:r>
      <w:r w:rsidR="009B3D99" w:rsidRPr="00EB14CD">
        <w:t xml:space="preserve"> odst. </w:t>
      </w:r>
      <w:r w:rsidR="003F456D">
        <w:t>5</w:t>
      </w:r>
      <w:r w:rsidR="00DC3F90">
        <w:t xml:space="preserve">. </w:t>
      </w:r>
      <w:r w:rsidR="00EB14CD">
        <w:t>nebo</w:t>
      </w:r>
      <w:r w:rsidR="00DC3F90">
        <w:t xml:space="preserve"> </w:t>
      </w:r>
      <w:r w:rsidR="009B3D99">
        <w:t xml:space="preserve">v případě, že </w:t>
      </w:r>
      <w:r w:rsidR="009B3D99" w:rsidRPr="00EB14CD">
        <w:t xml:space="preserve">obor absolvovaného habilitačního řízení </w:t>
      </w:r>
      <w:r w:rsidR="009B3D99">
        <w:t>není příbuzný</w:t>
      </w:r>
      <w:r w:rsidR="009B3D99" w:rsidRPr="00EB14CD">
        <w:t xml:space="preserve"> oboru </w:t>
      </w:r>
      <w:r w:rsidR="009B3D99">
        <w:t>zahájeného řízení ke jmenování profesorem podle</w:t>
      </w:r>
      <w:r w:rsidR="009B3D99" w:rsidRPr="00EB14CD">
        <w:t xml:space="preserve"> čl. </w:t>
      </w:r>
      <w:r w:rsidR="00EB14CD" w:rsidRPr="00EB14CD">
        <w:t>1</w:t>
      </w:r>
      <w:r w:rsidR="00E9085D">
        <w:t>0</w:t>
      </w:r>
      <w:r w:rsidR="00EB14CD" w:rsidRPr="00EB14CD">
        <w:t xml:space="preserve"> odst. </w:t>
      </w:r>
      <w:r w:rsidR="003F456D">
        <w:t>2</w:t>
      </w:r>
      <w:r w:rsidR="00EB14CD" w:rsidRPr="00EB14CD">
        <w:t>.</w:t>
      </w:r>
    </w:p>
    <w:p w14:paraId="7A2D2EE0" w14:textId="10FA36C2" w:rsidR="00DC3F90" w:rsidRDefault="005C6546" w:rsidP="002D650D">
      <w:pPr>
        <w:pStyle w:val="W3MUZkonOdstavecslovan"/>
        <w:numPr>
          <w:ilvl w:val="1"/>
          <w:numId w:val="20"/>
        </w:numPr>
        <w:tabs>
          <w:tab w:val="clear" w:pos="510"/>
        </w:tabs>
        <w:ind w:left="567" w:hanging="567"/>
      </w:pPr>
      <w:r>
        <w:t>Vědecká rada fakulty ř</w:t>
      </w:r>
      <w:r w:rsidR="00DC3F90">
        <w:t xml:space="preserve">ízení </w:t>
      </w:r>
      <w:r>
        <w:t xml:space="preserve">zastaví </w:t>
      </w:r>
      <w:r w:rsidR="00DC3F90">
        <w:t xml:space="preserve">v případě, kdy návrh na jmenování profesorem nezíská většinu hlasů </w:t>
      </w:r>
      <w:r w:rsidR="00695EAE">
        <w:t xml:space="preserve">všech jejích členů </w:t>
      </w:r>
      <w:r w:rsidR="00342407">
        <w:t>po</w:t>
      </w:r>
      <w:r w:rsidR="00DC3F90">
        <w:t xml:space="preserve">dle čl. </w:t>
      </w:r>
      <w:r w:rsidR="007E17DF">
        <w:t>1</w:t>
      </w:r>
      <w:r w:rsidR="00E9085D">
        <w:t>3</w:t>
      </w:r>
      <w:r w:rsidR="007E17DF">
        <w:t xml:space="preserve"> </w:t>
      </w:r>
      <w:r w:rsidR="00DC3F90">
        <w:t xml:space="preserve">odst. </w:t>
      </w:r>
      <w:r w:rsidR="000C3C9F">
        <w:t>3</w:t>
      </w:r>
      <w:r w:rsidR="00DC3F90">
        <w:t>.</w:t>
      </w:r>
    </w:p>
    <w:p w14:paraId="326C30BA" w14:textId="7B91DF8F" w:rsidR="00DC3F90" w:rsidRDefault="00DC3F90" w:rsidP="002D650D">
      <w:pPr>
        <w:pStyle w:val="W3MUZkonOdstavecslovan"/>
        <w:numPr>
          <w:ilvl w:val="1"/>
          <w:numId w:val="20"/>
        </w:numPr>
        <w:tabs>
          <w:tab w:val="clear" w:pos="510"/>
        </w:tabs>
        <w:ind w:left="567" w:hanging="567"/>
      </w:pPr>
      <w:r>
        <w:t xml:space="preserve">V případě schválení návrhu na jmenování profesorem Vědeckou radou MU je návrh předložen </w:t>
      </w:r>
      <w:r w:rsidR="00E9085D">
        <w:t>prezidentu ČR prostřednictvím ministra</w:t>
      </w:r>
      <w:r>
        <w:t xml:space="preserve">. Řízení je následně ukončeno </w:t>
      </w:r>
      <w:r w:rsidR="00E9085D">
        <w:t>podle</w:t>
      </w:r>
      <w:r w:rsidR="007956CB">
        <w:t xml:space="preserve"> § 73 zákona.</w:t>
      </w:r>
    </w:p>
    <w:p w14:paraId="7B9628F5" w14:textId="2B13B6EB" w:rsidR="007956CB" w:rsidRDefault="007956CB" w:rsidP="002D650D">
      <w:pPr>
        <w:pStyle w:val="W3MUZkonOdstavecslovan"/>
        <w:numPr>
          <w:ilvl w:val="1"/>
          <w:numId w:val="20"/>
        </w:numPr>
        <w:tabs>
          <w:tab w:val="clear" w:pos="510"/>
        </w:tabs>
        <w:ind w:left="567" w:hanging="567"/>
      </w:pPr>
      <w:r>
        <w:t>Řízení je zastaveno Vědeckou radou MU v případě, kdy návrh na jmenování profesorem nezíská většin</w:t>
      </w:r>
      <w:r w:rsidR="00695EAE">
        <w:t>u hlasů</w:t>
      </w:r>
      <w:r>
        <w:t xml:space="preserve"> všech </w:t>
      </w:r>
      <w:r w:rsidR="00695EAE">
        <w:t xml:space="preserve">jejích </w:t>
      </w:r>
      <w:r>
        <w:t xml:space="preserve">členů </w:t>
      </w:r>
      <w:r w:rsidR="00342407">
        <w:t>po</w:t>
      </w:r>
      <w:r w:rsidRPr="003114BB">
        <w:t xml:space="preserve">dle čl. </w:t>
      </w:r>
      <w:r w:rsidR="007E17DF" w:rsidRPr="003114BB">
        <w:t>1</w:t>
      </w:r>
      <w:r w:rsidR="00E9085D">
        <w:t>3</w:t>
      </w:r>
      <w:r w:rsidR="0045629C">
        <w:t xml:space="preserve"> odst. </w:t>
      </w:r>
      <w:r w:rsidR="00E9085D">
        <w:t>6</w:t>
      </w:r>
      <w:r w:rsidRPr="003114BB">
        <w:t>.</w:t>
      </w:r>
    </w:p>
    <w:p w14:paraId="4AAE3398" w14:textId="77777777" w:rsidR="003B01D2" w:rsidRDefault="003B01D2">
      <w:pPr>
        <w:ind w:firstLine="0"/>
        <w:jc w:val="left"/>
        <w:rPr>
          <w:rFonts w:ascii="Arial" w:hAnsi="Arial"/>
          <w:strike w:val="0"/>
          <w:color w:val="808080"/>
          <w:sz w:val="28"/>
        </w:rPr>
      </w:pPr>
    </w:p>
    <w:p w14:paraId="17FE19F9" w14:textId="2FE712D3" w:rsidR="00734104" w:rsidRPr="00E31FAB" w:rsidRDefault="00593D6D" w:rsidP="00E31FAB">
      <w:pPr>
        <w:pStyle w:val="Nadpis1"/>
        <w:spacing w:before="0" w:after="0" w:line="276" w:lineRule="auto"/>
        <w:jc w:val="center"/>
        <w:rPr>
          <w:b w:val="0"/>
          <w:strike w:val="0"/>
          <w:color w:val="808080"/>
          <w:sz w:val="28"/>
          <w:szCs w:val="28"/>
        </w:rPr>
      </w:pPr>
      <w:r w:rsidRPr="00E31FAB">
        <w:rPr>
          <w:b w:val="0"/>
          <w:strike w:val="0"/>
          <w:color w:val="808080"/>
          <w:sz w:val="28"/>
          <w:szCs w:val="28"/>
        </w:rPr>
        <w:lastRenderedPageBreak/>
        <w:t xml:space="preserve">Část </w:t>
      </w:r>
      <w:r w:rsidR="00E75272">
        <w:rPr>
          <w:b w:val="0"/>
          <w:strike w:val="0"/>
          <w:color w:val="808080"/>
          <w:sz w:val="28"/>
          <w:szCs w:val="28"/>
        </w:rPr>
        <w:t>pátá</w:t>
      </w:r>
    </w:p>
    <w:p w14:paraId="0A373170" w14:textId="34DDE95B" w:rsidR="00734104" w:rsidRPr="00E31FAB" w:rsidRDefault="00734104" w:rsidP="00E31FAB">
      <w:pPr>
        <w:pStyle w:val="Nadpis1"/>
        <w:tabs>
          <w:tab w:val="center" w:pos="4536"/>
          <w:tab w:val="right" w:pos="9072"/>
        </w:tabs>
        <w:spacing w:before="0" w:line="276" w:lineRule="auto"/>
        <w:jc w:val="center"/>
        <w:rPr>
          <w:strike w:val="0"/>
          <w:color w:val="808080"/>
          <w:sz w:val="28"/>
          <w:szCs w:val="28"/>
        </w:rPr>
      </w:pPr>
      <w:r w:rsidRPr="00E31FAB">
        <w:rPr>
          <w:strike w:val="0"/>
          <w:color w:val="808080"/>
          <w:sz w:val="28"/>
          <w:szCs w:val="28"/>
        </w:rPr>
        <w:t>Společná</w:t>
      </w:r>
      <w:r w:rsidR="000306E4">
        <w:rPr>
          <w:strike w:val="0"/>
          <w:color w:val="808080"/>
          <w:sz w:val="28"/>
          <w:szCs w:val="28"/>
        </w:rPr>
        <w:t>, přechodná</w:t>
      </w:r>
      <w:r w:rsidRPr="00E31FAB">
        <w:rPr>
          <w:strike w:val="0"/>
          <w:color w:val="808080"/>
          <w:sz w:val="28"/>
          <w:szCs w:val="28"/>
        </w:rPr>
        <w:t xml:space="preserve"> a závěrečná ustanovení</w:t>
      </w:r>
    </w:p>
    <w:p w14:paraId="02705036" w14:textId="50E08B45" w:rsidR="00DF0FF4" w:rsidRPr="009716C0" w:rsidRDefault="00DF0FF4" w:rsidP="001479CA">
      <w:pPr>
        <w:pStyle w:val="W3MUZkonParagraf"/>
        <w:numPr>
          <w:ilvl w:val="0"/>
          <w:numId w:val="36"/>
        </w:numPr>
        <w:ind w:left="426"/>
      </w:pPr>
    </w:p>
    <w:p w14:paraId="29C1D5C6" w14:textId="77777777" w:rsidR="00DF0FF4" w:rsidRPr="009716C0" w:rsidRDefault="00DF0FF4" w:rsidP="00E31FAB">
      <w:pPr>
        <w:pStyle w:val="W3MUZkonParagrafNzev"/>
      </w:pPr>
      <w:r w:rsidRPr="009716C0">
        <w:t>Zveřejňování údajů o řízeních</w:t>
      </w:r>
    </w:p>
    <w:p w14:paraId="0C32E294" w14:textId="6C682071" w:rsidR="00DF0FF4" w:rsidRPr="00F241F8" w:rsidRDefault="00DF0FF4" w:rsidP="002D650D">
      <w:pPr>
        <w:pStyle w:val="W3MUZkonOdstavecslovan"/>
        <w:numPr>
          <w:ilvl w:val="1"/>
          <w:numId w:val="9"/>
        </w:numPr>
        <w:tabs>
          <w:tab w:val="clear" w:pos="510"/>
        </w:tabs>
        <w:ind w:left="567" w:hanging="567"/>
      </w:pPr>
      <w:r w:rsidRPr="00F241F8">
        <w:t>Zveřejněním údajů o zahájení</w:t>
      </w:r>
      <w:r w:rsidR="006E11CD">
        <w:t>, změnách</w:t>
      </w:r>
      <w:r w:rsidRPr="00F241F8">
        <w:t xml:space="preserve"> a ukončení řízení podle § 75 odst. 1 zákona se rozumí</w:t>
      </w:r>
      <w:r w:rsidR="000C535C">
        <w:t>:</w:t>
      </w:r>
      <w:r w:rsidRPr="00F241F8">
        <w:t xml:space="preserve"> </w:t>
      </w:r>
    </w:p>
    <w:p w14:paraId="172B037C" w14:textId="3F1DB43C" w:rsidR="00F241F8" w:rsidRPr="00F241F8" w:rsidRDefault="00DF0FF4" w:rsidP="002D650D">
      <w:pPr>
        <w:pStyle w:val="W3MUZkonPsmeno"/>
        <w:numPr>
          <w:ilvl w:val="2"/>
          <w:numId w:val="9"/>
        </w:numPr>
        <w:tabs>
          <w:tab w:val="clear" w:pos="680"/>
        </w:tabs>
        <w:ind w:left="709" w:hanging="425"/>
      </w:pPr>
      <w:r w:rsidRPr="00F241F8">
        <w:t xml:space="preserve">zveřejnění </w:t>
      </w:r>
      <w:r w:rsidR="009057BE">
        <w:t xml:space="preserve">údajů </w:t>
      </w:r>
      <w:r w:rsidRPr="00F241F8">
        <w:t>na www.muni.cz,</w:t>
      </w:r>
    </w:p>
    <w:p w14:paraId="68317CF8" w14:textId="4611F48A" w:rsidR="00DF0FF4" w:rsidRDefault="00DF0FF4" w:rsidP="002D650D">
      <w:pPr>
        <w:pStyle w:val="W3MUZkonPsmeno"/>
        <w:numPr>
          <w:ilvl w:val="2"/>
          <w:numId w:val="9"/>
        </w:numPr>
        <w:tabs>
          <w:tab w:val="clear" w:pos="680"/>
        </w:tabs>
        <w:ind w:left="709" w:hanging="425"/>
      </w:pPr>
      <w:r w:rsidRPr="00F241F8">
        <w:t xml:space="preserve">odeslání formuláře MŠMT „Zveřejňování údajů o habilitačním řízení“, resp. </w:t>
      </w:r>
      <w:r w:rsidR="00563930">
        <w:t>„</w:t>
      </w:r>
      <w:r w:rsidRPr="00F241F8">
        <w:t xml:space="preserve">Zveřejňování údajů o řízení ke jmenování profesorem“ podepsaného </w:t>
      </w:r>
      <w:r w:rsidR="00086024">
        <w:t xml:space="preserve">rektorem nebo jím pověřeným prorektorem </w:t>
      </w:r>
      <w:r w:rsidRPr="00F241F8">
        <w:t>příslušnému odboru na MŠMT</w:t>
      </w:r>
      <w:r w:rsidR="00A96E7F">
        <w:t xml:space="preserve">. </w:t>
      </w:r>
    </w:p>
    <w:p w14:paraId="4D941687" w14:textId="3619519A" w:rsidR="00B11EA6" w:rsidRDefault="00132FE3" w:rsidP="002D650D">
      <w:pPr>
        <w:pStyle w:val="W3MUZkonOdstavecslovan"/>
        <w:numPr>
          <w:ilvl w:val="1"/>
          <w:numId w:val="9"/>
        </w:numPr>
        <w:tabs>
          <w:tab w:val="clear" w:pos="510"/>
        </w:tabs>
        <w:ind w:left="567" w:hanging="567"/>
      </w:pPr>
      <w:r>
        <w:t xml:space="preserve">Pro zabezpečení zákonné povinnosti </w:t>
      </w:r>
      <w:r w:rsidR="00342407">
        <w:t>po</w:t>
      </w:r>
      <w:r>
        <w:t>dle odst. 1 p</w:t>
      </w:r>
      <w:r w:rsidR="00B11EA6">
        <w:t xml:space="preserve">ověřený </w:t>
      </w:r>
      <w:r w:rsidR="00854EB2">
        <w:t xml:space="preserve">zaměstnanec </w:t>
      </w:r>
      <w:r>
        <w:t xml:space="preserve">příslušného </w:t>
      </w:r>
      <w:r w:rsidR="00B11EA6">
        <w:t xml:space="preserve">oddělení fakulty, resp. </w:t>
      </w:r>
      <w:r>
        <w:t xml:space="preserve">příslušného </w:t>
      </w:r>
      <w:r w:rsidR="00A96E7F">
        <w:rPr>
          <w:szCs w:val="24"/>
        </w:rPr>
        <w:t>odboru</w:t>
      </w:r>
      <w:r w:rsidR="00A96E7F" w:rsidRPr="00D05965">
        <w:rPr>
          <w:szCs w:val="24"/>
        </w:rPr>
        <w:t xml:space="preserve"> </w:t>
      </w:r>
      <w:r w:rsidR="00A96E7F" w:rsidRPr="00764551">
        <w:rPr>
          <w:szCs w:val="24"/>
        </w:rPr>
        <w:t>Rektorátu MU</w:t>
      </w:r>
      <w:r w:rsidR="00A96E7F">
        <w:rPr>
          <w:szCs w:val="24"/>
        </w:rPr>
        <w:t xml:space="preserve">, </w:t>
      </w:r>
      <w:r w:rsidR="00B11EA6">
        <w:t>neprodleně zadá</w:t>
      </w:r>
      <w:r w:rsidR="00684597">
        <w:t>vá</w:t>
      </w:r>
      <w:r w:rsidR="00B11EA6">
        <w:t xml:space="preserve"> od okamžiku zahájení řízení </w:t>
      </w:r>
      <w:r w:rsidR="0098054B">
        <w:t xml:space="preserve">aktuální </w:t>
      </w:r>
      <w:r w:rsidR="00076B0E">
        <w:t xml:space="preserve">údaje o stavu </w:t>
      </w:r>
      <w:r w:rsidR="004C6477">
        <w:t xml:space="preserve">řízení </w:t>
      </w:r>
      <w:r w:rsidR="00B11EA6">
        <w:t xml:space="preserve">do příslušné </w:t>
      </w:r>
      <w:r w:rsidR="00CC3A8F">
        <w:t>elektronické databáze</w:t>
      </w:r>
      <w:r w:rsidR="00B11EA6">
        <w:t xml:space="preserve"> v</w:t>
      </w:r>
      <w:r w:rsidR="00513698">
        <w:t> </w:t>
      </w:r>
      <w:r w:rsidR="00B11EA6">
        <w:t xml:space="preserve">systému </w:t>
      </w:r>
      <w:proofErr w:type="spellStart"/>
      <w:r w:rsidR="00B11EA6">
        <w:t>Inet</w:t>
      </w:r>
      <w:proofErr w:type="spellEnd"/>
      <w:r>
        <w:t xml:space="preserve"> MU</w:t>
      </w:r>
      <w:r w:rsidR="00B11EA6">
        <w:t>.</w:t>
      </w:r>
    </w:p>
    <w:p w14:paraId="45310A1E" w14:textId="00DEC7C6" w:rsidR="00DF0FF4" w:rsidRDefault="00F241F8" w:rsidP="002D650D">
      <w:pPr>
        <w:pStyle w:val="W3MUZkonOdstavecslovan"/>
        <w:numPr>
          <w:ilvl w:val="1"/>
          <w:numId w:val="9"/>
        </w:numPr>
        <w:tabs>
          <w:tab w:val="clear" w:pos="510"/>
        </w:tabs>
        <w:ind w:left="567" w:hanging="567"/>
      </w:pPr>
      <w:r w:rsidRPr="00F241F8">
        <w:t>Náv</w:t>
      </w:r>
      <w:r w:rsidR="00DF0FF4" w:rsidRPr="00F241F8">
        <w:t xml:space="preserve">rh na zahájení habilitačního řízení, resp. návrh na zahájení </w:t>
      </w:r>
      <w:r w:rsidR="00C80419">
        <w:t>řízení ke jmenování profesorem</w:t>
      </w:r>
      <w:r w:rsidR="00DF0FF4" w:rsidRPr="00F241F8">
        <w:t xml:space="preserve">, </w:t>
      </w:r>
      <w:r w:rsidR="00C80419">
        <w:t>je</w:t>
      </w:r>
      <w:r w:rsidR="00DF0FF4" w:rsidRPr="00F241F8">
        <w:t xml:space="preserve"> </w:t>
      </w:r>
      <w:r w:rsidR="00C80419">
        <w:t>dostupný</w:t>
      </w:r>
      <w:r w:rsidR="00200FBD">
        <w:t xml:space="preserve"> veřejnosti k nahlédnutí, a to</w:t>
      </w:r>
      <w:r w:rsidR="00200FBD" w:rsidRPr="00F241F8">
        <w:t xml:space="preserve"> </w:t>
      </w:r>
      <w:r w:rsidR="007927D1">
        <w:t xml:space="preserve">prostřednictvím </w:t>
      </w:r>
      <w:r w:rsidR="00132FE3">
        <w:t xml:space="preserve">příslušného </w:t>
      </w:r>
      <w:r w:rsidR="00086024">
        <w:t>oddělení fakulty</w:t>
      </w:r>
      <w:r w:rsidR="00285AE8">
        <w:t>, resp.</w:t>
      </w:r>
      <w:r w:rsidR="00086024">
        <w:t xml:space="preserve"> </w:t>
      </w:r>
      <w:r w:rsidR="00132FE3">
        <w:t xml:space="preserve">příslušného </w:t>
      </w:r>
      <w:r w:rsidR="00A96E7F">
        <w:rPr>
          <w:szCs w:val="24"/>
        </w:rPr>
        <w:t>odboru</w:t>
      </w:r>
      <w:r w:rsidR="00A96E7F" w:rsidRPr="00D05965">
        <w:rPr>
          <w:szCs w:val="24"/>
        </w:rPr>
        <w:t xml:space="preserve"> </w:t>
      </w:r>
      <w:r w:rsidR="00A96E7F" w:rsidRPr="00764551">
        <w:rPr>
          <w:szCs w:val="24"/>
        </w:rPr>
        <w:t>Rektorátu MU</w:t>
      </w:r>
      <w:r w:rsidR="00A96E7F">
        <w:t>.</w:t>
      </w:r>
      <w:r w:rsidR="001A0687">
        <w:t xml:space="preserve"> </w:t>
      </w:r>
      <w:r w:rsidR="00C80419">
        <w:t>I</w:t>
      </w:r>
      <w:r w:rsidR="001A0687" w:rsidRPr="001A0687">
        <w:t>nformace z</w:t>
      </w:r>
      <w:r w:rsidR="002E6480">
        <w:t>e</w:t>
      </w:r>
      <w:r w:rsidR="0085662D">
        <w:t xml:space="preserve"> </w:t>
      </w:r>
      <w:r w:rsidR="001A0687" w:rsidRPr="001A0687">
        <w:t>spisů</w:t>
      </w:r>
      <w:r w:rsidR="00C80419">
        <w:t>, které nejsou veřejnosti zpřístupněny elektronicky v souladu s čl. 19, nemá veřejnost právo užít</w:t>
      </w:r>
      <w:r w:rsidR="004A3E63">
        <w:t xml:space="preserve"> (tj. není například</w:t>
      </w:r>
      <w:r w:rsidR="001A0687" w:rsidRPr="001A0687">
        <w:t xml:space="preserve"> povoleno </w:t>
      </w:r>
      <w:r w:rsidR="006C75D6">
        <w:t>dotčené podklady</w:t>
      </w:r>
      <w:r w:rsidR="001A0687" w:rsidRPr="001A0687">
        <w:t xml:space="preserve"> kopírovat, </w:t>
      </w:r>
      <w:r w:rsidR="008A256E">
        <w:t xml:space="preserve">pořizovat </w:t>
      </w:r>
      <w:r w:rsidR="00CB344F">
        <w:t xml:space="preserve">jejich </w:t>
      </w:r>
      <w:r w:rsidR="008A256E">
        <w:t>elektronický obraz</w:t>
      </w:r>
      <w:r w:rsidR="007178D6">
        <w:t>,</w:t>
      </w:r>
      <w:r w:rsidR="001A0687" w:rsidRPr="001A0687">
        <w:t xml:space="preserve"> dále</w:t>
      </w:r>
      <w:r w:rsidR="002E6480">
        <w:t xml:space="preserve"> </w:t>
      </w:r>
      <w:r w:rsidR="007178D6">
        <w:t xml:space="preserve">je </w:t>
      </w:r>
      <w:r w:rsidR="002E6480">
        <w:t>šířit či zpracovávat)</w:t>
      </w:r>
      <w:r w:rsidR="001A0687" w:rsidRPr="001A0687">
        <w:t xml:space="preserve">.  </w:t>
      </w:r>
    </w:p>
    <w:p w14:paraId="055DE8E9" w14:textId="302AA6DA" w:rsidR="00856A7E" w:rsidRPr="009716C0" w:rsidRDefault="00856A7E" w:rsidP="001479CA">
      <w:pPr>
        <w:pStyle w:val="W3MUZkonParagraf"/>
        <w:numPr>
          <w:ilvl w:val="0"/>
          <w:numId w:val="36"/>
        </w:numPr>
        <w:ind w:left="426"/>
      </w:pPr>
    </w:p>
    <w:p w14:paraId="7EBCD51C" w14:textId="58548D7E" w:rsidR="00856A7E" w:rsidRPr="00593D6D" w:rsidRDefault="00607DFE" w:rsidP="00E31FAB">
      <w:pPr>
        <w:pStyle w:val="W3MUZkonParagrafNzev"/>
      </w:pPr>
      <w:r>
        <w:t>Elektronická a</w:t>
      </w:r>
      <w:r w:rsidR="00856A7E" w:rsidRPr="00593D6D">
        <w:t xml:space="preserve">rchivace a </w:t>
      </w:r>
      <w:r>
        <w:t>zpřístupňování</w:t>
      </w:r>
      <w:r w:rsidR="00856A7E" w:rsidRPr="00593D6D">
        <w:t xml:space="preserve"> </w:t>
      </w:r>
      <w:r w:rsidR="00B54517">
        <w:t>podkladů k</w:t>
      </w:r>
      <w:r w:rsidR="00856A7E" w:rsidRPr="00593D6D">
        <w:t xml:space="preserve"> řízení</w:t>
      </w:r>
      <w:r w:rsidR="00B54517">
        <w:t>m</w:t>
      </w:r>
    </w:p>
    <w:p w14:paraId="2D48824B" w14:textId="2403B1FA" w:rsidR="005639B5" w:rsidRPr="00FF6F5E" w:rsidRDefault="005639B5" w:rsidP="002D650D">
      <w:pPr>
        <w:pStyle w:val="W3MUZkonOdstavecslovan"/>
        <w:numPr>
          <w:ilvl w:val="1"/>
          <w:numId w:val="10"/>
        </w:numPr>
        <w:tabs>
          <w:tab w:val="clear" w:pos="510"/>
        </w:tabs>
        <w:ind w:left="567" w:hanging="567"/>
      </w:pPr>
      <w:r w:rsidRPr="00FF6F5E">
        <w:t xml:space="preserve">Do </w:t>
      </w:r>
      <w:r w:rsidR="00CC3A8F">
        <w:t xml:space="preserve">příslušné elektronické databáze v systému </w:t>
      </w:r>
      <w:proofErr w:type="spellStart"/>
      <w:r w:rsidR="00CC3A8F">
        <w:t>Inet</w:t>
      </w:r>
      <w:proofErr w:type="spellEnd"/>
      <w:r w:rsidR="00CC3A8F">
        <w:t xml:space="preserve"> MU</w:t>
      </w:r>
      <w:r w:rsidR="00CC3A8F" w:rsidRPr="00FF6F5E">
        <w:t xml:space="preserve"> </w:t>
      </w:r>
      <w:r w:rsidRPr="00FF6F5E">
        <w:t xml:space="preserve">se </w:t>
      </w:r>
      <w:r w:rsidR="00132FE3" w:rsidRPr="00FF6F5E">
        <w:t>uklád</w:t>
      </w:r>
      <w:r w:rsidR="00132FE3">
        <w:t>ají</w:t>
      </w:r>
      <w:r w:rsidRPr="00FF6F5E">
        <w:t>:</w:t>
      </w:r>
    </w:p>
    <w:p w14:paraId="51BB391B" w14:textId="77777777" w:rsidR="00132FE3" w:rsidRDefault="00132FE3" w:rsidP="002D650D">
      <w:pPr>
        <w:pStyle w:val="W3MUZkonOdstavecslovan"/>
        <w:numPr>
          <w:ilvl w:val="2"/>
          <w:numId w:val="10"/>
        </w:numPr>
        <w:tabs>
          <w:tab w:val="clear" w:pos="680"/>
        </w:tabs>
        <w:ind w:left="709" w:hanging="425"/>
      </w:pPr>
      <w:r>
        <w:t>V případě habilitačního řízení:</w:t>
      </w:r>
    </w:p>
    <w:p w14:paraId="168AB40D" w14:textId="533B3EC3" w:rsidR="005639B5" w:rsidRDefault="005639B5" w:rsidP="00931689">
      <w:pPr>
        <w:pStyle w:val="W3MUZkonPsmeno"/>
        <w:numPr>
          <w:ilvl w:val="3"/>
          <w:numId w:val="30"/>
        </w:numPr>
        <w:tabs>
          <w:tab w:val="clear" w:pos="510"/>
        </w:tabs>
        <w:spacing w:after="80"/>
        <w:ind w:left="993" w:hanging="426"/>
      </w:pPr>
      <w:r w:rsidRPr="00FF6F5E">
        <w:t xml:space="preserve">návrh na zahájení habilitačního řízení se všemi náležitostmi </w:t>
      </w:r>
      <w:r w:rsidR="00342407">
        <w:t>po</w:t>
      </w:r>
      <w:r w:rsidR="00693BD4">
        <w:t>dle</w:t>
      </w:r>
      <w:r w:rsidRPr="00FF6F5E">
        <w:t xml:space="preserve"> čl. </w:t>
      </w:r>
      <w:r w:rsidR="003C5709">
        <w:t>4</w:t>
      </w:r>
      <w:r w:rsidRPr="00FF6F5E">
        <w:t>, který je zpřístupněn členům habilitační komise</w:t>
      </w:r>
      <w:r w:rsidR="00BF7FCA">
        <w:t>,</w:t>
      </w:r>
      <w:r w:rsidRPr="00FF6F5E">
        <w:t xml:space="preserve"> členům vědecké rady fakulty,</w:t>
      </w:r>
      <w:r w:rsidR="00BF7FCA">
        <w:t xml:space="preserve"> </w:t>
      </w:r>
      <w:r w:rsidR="00132FE3">
        <w:t xml:space="preserve">členům Vědecké rady MU, </w:t>
      </w:r>
      <w:r w:rsidR="00BF7FCA">
        <w:t>uchazeči</w:t>
      </w:r>
      <w:r w:rsidR="00132FE3">
        <w:t xml:space="preserve"> a </w:t>
      </w:r>
      <w:r w:rsidR="008135AA">
        <w:t>dalším osobám dle rozhodnutí rektora, resp. děkana příslušné fakulty</w:t>
      </w:r>
      <w:r w:rsidR="00275C2E">
        <w:t xml:space="preserve">. Materiály jsou do </w:t>
      </w:r>
      <w:r w:rsidR="0093105C" w:rsidRPr="00FF6F5E">
        <w:t xml:space="preserve">elektronické </w:t>
      </w:r>
      <w:r w:rsidR="0093105C">
        <w:t>databáze</w:t>
      </w:r>
      <w:r w:rsidR="0093105C" w:rsidRPr="00FF6F5E">
        <w:t xml:space="preserve"> </w:t>
      </w:r>
      <w:r w:rsidR="00275C2E">
        <w:t>vloženy</w:t>
      </w:r>
      <w:r w:rsidR="00E82182">
        <w:t xml:space="preserve"> neprodleně</w:t>
      </w:r>
      <w:r w:rsidR="00693BD4">
        <w:t xml:space="preserve"> po předložení uchazečem</w:t>
      </w:r>
      <w:r w:rsidR="00132FE3">
        <w:t>;</w:t>
      </w:r>
    </w:p>
    <w:p w14:paraId="0F5107CC" w14:textId="5DFF9A11" w:rsidR="008204B5" w:rsidRDefault="00132FE3" w:rsidP="00931689">
      <w:pPr>
        <w:pStyle w:val="W3MUZkonPsmeno"/>
        <w:numPr>
          <w:ilvl w:val="3"/>
          <w:numId w:val="30"/>
        </w:numPr>
        <w:tabs>
          <w:tab w:val="clear" w:pos="510"/>
        </w:tabs>
        <w:ind w:left="993" w:hanging="426"/>
      </w:pPr>
      <w:r>
        <w:t>habilitační práce</w:t>
      </w:r>
      <w:r w:rsidR="008204B5">
        <w:t>, veřejně přístupná</w:t>
      </w:r>
      <w:r w:rsidR="001A0687">
        <w:t xml:space="preserve"> </w:t>
      </w:r>
      <w:r w:rsidR="001A0687" w:rsidRPr="001A0687">
        <w:t xml:space="preserve">v souladu s § 75 odst. 4 zákona </w:t>
      </w:r>
      <w:r w:rsidR="001A0687">
        <w:t xml:space="preserve">a </w:t>
      </w:r>
      <w:r w:rsidR="001A0687" w:rsidRPr="001A0687">
        <w:t xml:space="preserve">čl. </w:t>
      </w:r>
      <w:r w:rsidR="003C5709">
        <w:t>5</w:t>
      </w:r>
      <w:r w:rsidR="001A0687" w:rsidRPr="001A0687">
        <w:t xml:space="preserve"> odst. 3</w:t>
      </w:r>
      <w:r w:rsidR="00C57894">
        <w:t>,</w:t>
      </w:r>
      <w:r w:rsidR="000B4953">
        <w:t xml:space="preserve"> bez ohledu na stav či výsledek řízení</w:t>
      </w:r>
      <w:r w:rsidR="008204B5">
        <w:t>;</w:t>
      </w:r>
      <w:r>
        <w:t xml:space="preserve"> </w:t>
      </w:r>
    </w:p>
    <w:p w14:paraId="622A1822" w14:textId="4F64D5BD" w:rsidR="00132FE3" w:rsidRPr="00FF6F5E" w:rsidRDefault="00132FE3" w:rsidP="00931689">
      <w:pPr>
        <w:pStyle w:val="W3MUZkonPsmeno"/>
        <w:numPr>
          <w:ilvl w:val="3"/>
          <w:numId w:val="30"/>
        </w:numPr>
        <w:tabs>
          <w:tab w:val="clear" w:pos="510"/>
        </w:tabs>
        <w:ind w:left="993" w:hanging="426"/>
      </w:pPr>
      <w:r w:rsidRPr="00FF6F5E">
        <w:t xml:space="preserve">posudky </w:t>
      </w:r>
      <w:r w:rsidR="000B670E">
        <w:t>oponentů</w:t>
      </w:r>
      <w:r w:rsidR="00A03A66">
        <w:t>,</w:t>
      </w:r>
      <w:r w:rsidR="00D9749B">
        <w:t xml:space="preserve"> </w:t>
      </w:r>
      <w:r w:rsidR="00A03A66">
        <w:t>hodnocení přednášky pro odbornou veřejnost</w:t>
      </w:r>
      <w:r w:rsidR="00A03A66" w:rsidRPr="00FF6F5E">
        <w:t xml:space="preserve"> </w:t>
      </w:r>
      <w:r w:rsidRPr="00FF6F5E">
        <w:t xml:space="preserve">a stanovisko habilitační komise, které se ukládají do elektronické </w:t>
      </w:r>
      <w:r w:rsidR="0093105C">
        <w:t>databáze</w:t>
      </w:r>
      <w:r w:rsidRPr="00FF6F5E">
        <w:t xml:space="preserve"> nejméně pět pracovních dnů před konáním obhajoby práce </w:t>
      </w:r>
      <w:r w:rsidR="005D068C">
        <w:t xml:space="preserve">na zasedání vědecké rady fakulty </w:t>
      </w:r>
      <w:r w:rsidRPr="00FF6F5E">
        <w:t>a jsou veřejně přístupné</w:t>
      </w:r>
      <w:r w:rsidR="000B4953">
        <w:t xml:space="preserve"> </w:t>
      </w:r>
      <w:r w:rsidR="008D6BC1">
        <w:t>bez ohledu na stav či výsledek řízení</w:t>
      </w:r>
      <w:r w:rsidR="005D068C">
        <w:t>;</w:t>
      </w:r>
    </w:p>
    <w:p w14:paraId="03ECC026" w14:textId="77777777" w:rsidR="00132FE3" w:rsidRDefault="00132FE3" w:rsidP="00143082">
      <w:pPr>
        <w:pStyle w:val="W3MUZkonOdstavecslovan"/>
        <w:keepNext/>
        <w:numPr>
          <w:ilvl w:val="2"/>
          <w:numId w:val="10"/>
        </w:numPr>
        <w:tabs>
          <w:tab w:val="clear" w:pos="680"/>
        </w:tabs>
        <w:ind w:left="709" w:hanging="425"/>
      </w:pPr>
      <w:r>
        <w:t>V případě řízení ke jmenování profesorem:</w:t>
      </w:r>
    </w:p>
    <w:p w14:paraId="2C942595" w14:textId="712A8DC7" w:rsidR="00132FE3" w:rsidRDefault="00132FE3" w:rsidP="00931689">
      <w:pPr>
        <w:pStyle w:val="W3MUZkonPsmeno"/>
        <w:numPr>
          <w:ilvl w:val="3"/>
          <w:numId w:val="31"/>
        </w:numPr>
        <w:tabs>
          <w:tab w:val="clear" w:pos="510"/>
        </w:tabs>
        <w:spacing w:after="80"/>
        <w:ind w:left="993" w:hanging="426"/>
      </w:pPr>
      <w:r w:rsidRPr="00FF6F5E">
        <w:t xml:space="preserve">návrh na zahájení řízení ke jmenování profesorem se všemi náležitostmi </w:t>
      </w:r>
      <w:r w:rsidR="00342407">
        <w:t>po</w:t>
      </w:r>
      <w:r w:rsidR="00E26F9E">
        <w:t>dle</w:t>
      </w:r>
      <w:r w:rsidRPr="00FF6F5E">
        <w:t xml:space="preserve"> čl. </w:t>
      </w:r>
      <w:r w:rsidR="007E17DF">
        <w:t>1</w:t>
      </w:r>
      <w:r w:rsidR="008F7970">
        <w:t>0</w:t>
      </w:r>
      <w:r w:rsidRPr="00FF6F5E">
        <w:t>, který je zpřístupněn členům komise</w:t>
      </w:r>
      <w:r>
        <w:t>,</w:t>
      </w:r>
      <w:r w:rsidRPr="00FF6F5E">
        <w:t xml:space="preserve"> členům vědecké rady fakulty,</w:t>
      </w:r>
      <w:r>
        <w:t xml:space="preserve"> </w:t>
      </w:r>
      <w:r w:rsidR="005D068C">
        <w:t xml:space="preserve">členům Vědecké rady MU, </w:t>
      </w:r>
      <w:r>
        <w:t>uchazeči</w:t>
      </w:r>
      <w:r w:rsidR="005D068C">
        <w:t xml:space="preserve"> a </w:t>
      </w:r>
      <w:r w:rsidR="005C6546">
        <w:t>dalším osobám dle rozhodnutí rektora, resp. děkana příslušné fakulty</w:t>
      </w:r>
      <w:r>
        <w:t xml:space="preserve">. Materiály jsou do </w:t>
      </w:r>
      <w:r w:rsidR="0093105C" w:rsidRPr="00FF6F5E">
        <w:t xml:space="preserve">elektronické </w:t>
      </w:r>
      <w:r w:rsidR="0093105C">
        <w:t>databáze</w:t>
      </w:r>
      <w:r w:rsidR="0093105C" w:rsidRPr="00FF6F5E">
        <w:t xml:space="preserve"> </w:t>
      </w:r>
      <w:r>
        <w:t>vloženy neprodleně</w:t>
      </w:r>
      <w:r w:rsidR="005D068C">
        <w:t xml:space="preserve">; </w:t>
      </w:r>
    </w:p>
    <w:p w14:paraId="4A728C4F" w14:textId="2F03D969" w:rsidR="005D068C" w:rsidRPr="00FF6F5E" w:rsidRDefault="00A03A66" w:rsidP="00931689">
      <w:pPr>
        <w:pStyle w:val="W3MUZkonPsmeno"/>
        <w:numPr>
          <w:ilvl w:val="3"/>
          <w:numId w:val="31"/>
        </w:numPr>
        <w:tabs>
          <w:tab w:val="clear" w:pos="510"/>
        </w:tabs>
        <w:ind w:left="993" w:hanging="426"/>
      </w:pPr>
      <w:r>
        <w:t>hodnocení přednášky pro odbornou veřejnost</w:t>
      </w:r>
      <w:r w:rsidRPr="00FF6F5E">
        <w:t xml:space="preserve"> </w:t>
      </w:r>
      <w:r>
        <w:t xml:space="preserve">a </w:t>
      </w:r>
      <w:r w:rsidR="005D068C" w:rsidRPr="00FF6F5E">
        <w:t xml:space="preserve">stanovisko komise, které se ukládá do </w:t>
      </w:r>
      <w:r w:rsidR="0093105C" w:rsidRPr="00FF6F5E">
        <w:t xml:space="preserve">elektronické </w:t>
      </w:r>
      <w:r w:rsidR="0093105C">
        <w:t>databáze</w:t>
      </w:r>
      <w:r w:rsidR="0093105C" w:rsidRPr="00FF6F5E">
        <w:t xml:space="preserve"> </w:t>
      </w:r>
      <w:r w:rsidR="005D068C" w:rsidRPr="00FF6F5E">
        <w:t>nejméně pět pracovních dnů před konáním přednášky uchazeče na zasedání vědecké rady fakulty</w:t>
      </w:r>
      <w:r w:rsidR="000B4953">
        <w:t>.</w:t>
      </w:r>
      <w:bookmarkStart w:id="1" w:name="_Hlk41924574"/>
      <w:r w:rsidR="005D068C" w:rsidRPr="00FF6F5E">
        <w:t xml:space="preserve"> </w:t>
      </w:r>
      <w:r w:rsidR="000B4953">
        <w:t xml:space="preserve">Oba dokumenty </w:t>
      </w:r>
      <w:r w:rsidR="005D068C" w:rsidRPr="00FF6F5E">
        <w:t>j</w:t>
      </w:r>
      <w:r w:rsidR="000B4953">
        <w:t>sou</w:t>
      </w:r>
      <w:r w:rsidR="005D068C" w:rsidRPr="00FF6F5E">
        <w:t xml:space="preserve"> veřejně přístupné</w:t>
      </w:r>
      <w:r w:rsidR="000B4953">
        <w:t xml:space="preserve"> bez ohledu na stav či výsledek řízení</w:t>
      </w:r>
      <w:r w:rsidR="005D068C" w:rsidRPr="00FF6F5E">
        <w:t>.</w:t>
      </w:r>
      <w:bookmarkEnd w:id="1"/>
    </w:p>
    <w:p w14:paraId="277DA1F8" w14:textId="111878A0" w:rsidR="005D068C" w:rsidRDefault="00153EAF" w:rsidP="002D650D">
      <w:pPr>
        <w:pStyle w:val="W3MUZkonOdstavecslovan"/>
        <w:numPr>
          <w:ilvl w:val="1"/>
          <w:numId w:val="10"/>
        </w:numPr>
        <w:tabs>
          <w:tab w:val="clear" w:pos="510"/>
        </w:tabs>
        <w:ind w:left="567" w:hanging="567"/>
      </w:pPr>
      <w:r w:rsidRPr="00FF6F5E">
        <w:t xml:space="preserve">Za uložení </w:t>
      </w:r>
      <w:r w:rsidR="00C36A5A" w:rsidRPr="00FF6F5E">
        <w:t>materiálů</w:t>
      </w:r>
      <w:r w:rsidRPr="00FF6F5E">
        <w:t xml:space="preserve"> do </w:t>
      </w:r>
      <w:r w:rsidR="0093105C" w:rsidRPr="00FF6F5E">
        <w:t xml:space="preserve">elektronické </w:t>
      </w:r>
      <w:r w:rsidR="0093105C">
        <w:t>databáze</w:t>
      </w:r>
      <w:r w:rsidR="0093105C" w:rsidRPr="00FF6F5E">
        <w:t xml:space="preserve"> </w:t>
      </w:r>
      <w:r w:rsidRPr="00FF6F5E">
        <w:t xml:space="preserve">odpovídá </w:t>
      </w:r>
      <w:r w:rsidR="005D068C" w:rsidRPr="00FF6F5E">
        <w:t xml:space="preserve">příslušné </w:t>
      </w:r>
      <w:r w:rsidRPr="00FF6F5E">
        <w:t>oddělení fakulty.</w:t>
      </w:r>
      <w:r w:rsidR="00BF7FCA">
        <w:t xml:space="preserve"> </w:t>
      </w:r>
    </w:p>
    <w:p w14:paraId="19BB76D2" w14:textId="4870A618" w:rsidR="001B7D7A" w:rsidRPr="00FF6F5E" w:rsidRDefault="00BF7FCA" w:rsidP="002D650D">
      <w:pPr>
        <w:pStyle w:val="W3MUZkonOdstavecslovan"/>
        <w:numPr>
          <w:ilvl w:val="1"/>
          <w:numId w:val="10"/>
        </w:numPr>
        <w:tabs>
          <w:tab w:val="clear" w:pos="510"/>
        </w:tabs>
        <w:ind w:left="567" w:hanging="567"/>
      </w:pPr>
      <w:r>
        <w:t xml:space="preserve">V případě aktualizace </w:t>
      </w:r>
      <w:r w:rsidR="005D068C">
        <w:t>dokladů uchazeče</w:t>
      </w:r>
      <w:r w:rsidR="00693BD4">
        <w:t>m</w:t>
      </w:r>
      <w:r w:rsidR="005D068C">
        <w:t xml:space="preserve"> </w:t>
      </w:r>
      <w:r w:rsidR="00275C2E">
        <w:t xml:space="preserve">podle čl. </w:t>
      </w:r>
      <w:r w:rsidR="003C5709">
        <w:t>4</w:t>
      </w:r>
      <w:r w:rsidR="00275C2E">
        <w:t xml:space="preserve"> odst. </w:t>
      </w:r>
      <w:r w:rsidR="00693BD4">
        <w:t>5</w:t>
      </w:r>
      <w:r w:rsidR="00275C2E">
        <w:t xml:space="preserve">, resp. čl. </w:t>
      </w:r>
      <w:r w:rsidR="00514A92">
        <w:t>1</w:t>
      </w:r>
      <w:r w:rsidR="003C5709">
        <w:t>0</w:t>
      </w:r>
      <w:r w:rsidR="007E17DF">
        <w:t xml:space="preserve"> </w:t>
      </w:r>
      <w:r w:rsidR="00275C2E">
        <w:t xml:space="preserve">odst. </w:t>
      </w:r>
      <w:r w:rsidR="00693BD4">
        <w:t>5</w:t>
      </w:r>
      <w:r w:rsidR="00275C2E">
        <w:t xml:space="preserve"> </w:t>
      </w:r>
      <w:r>
        <w:t xml:space="preserve">se </w:t>
      </w:r>
      <w:r w:rsidR="005D068C">
        <w:t xml:space="preserve">materiály </w:t>
      </w:r>
      <w:r>
        <w:t xml:space="preserve">vkládají do </w:t>
      </w:r>
      <w:r w:rsidR="0093105C" w:rsidRPr="00FF6F5E">
        <w:t xml:space="preserve">elektronické </w:t>
      </w:r>
      <w:r w:rsidR="0093105C">
        <w:t>databáze</w:t>
      </w:r>
      <w:r w:rsidR="0093105C" w:rsidRPr="00FF6F5E">
        <w:t xml:space="preserve"> </w:t>
      </w:r>
      <w:r w:rsidR="00E82182">
        <w:t>neprodleně</w:t>
      </w:r>
      <w:r>
        <w:t>.</w:t>
      </w:r>
      <w:r w:rsidR="00E034B1">
        <w:t xml:space="preserve"> </w:t>
      </w:r>
      <w:r w:rsidR="00986F0E">
        <w:t>Původní verze dokumentů se v</w:t>
      </w:r>
      <w:r w:rsidR="00BD63B0">
        <w:t> elektronické databázi</w:t>
      </w:r>
      <w:r w:rsidR="00E034B1">
        <w:t xml:space="preserve"> </w:t>
      </w:r>
      <w:r w:rsidR="00986F0E">
        <w:t>ponechá</w:t>
      </w:r>
      <w:r w:rsidR="00E034B1">
        <w:t>.</w:t>
      </w:r>
      <w:r>
        <w:t xml:space="preserve">  </w:t>
      </w:r>
    </w:p>
    <w:p w14:paraId="2D0D5FC9" w14:textId="6CA92497" w:rsidR="003E5CD3" w:rsidRPr="00A0502A" w:rsidRDefault="003E5CD3" w:rsidP="001479CA">
      <w:pPr>
        <w:pStyle w:val="W3MUZkonParagraf"/>
        <w:numPr>
          <w:ilvl w:val="0"/>
          <w:numId w:val="36"/>
        </w:numPr>
        <w:ind w:left="426"/>
      </w:pPr>
    </w:p>
    <w:p w14:paraId="75206E98" w14:textId="04F51688" w:rsidR="003E5CD3" w:rsidRDefault="003E5CD3" w:rsidP="00E71E61">
      <w:pPr>
        <w:pStyle w:val="W3MUZkonParagrafNzev"/>
        <w:numPr>
          <w:ilvl w:val="0"/>
          <w:numId w:val="10"/>
        </w:numPr>
      </w:pPr>
      <w:r>
        <w:t>Přerušení řízení</w:t>
      </w:r>
      <w:r w:rsidR="00BD0DA0">
        <w:t xml:space="preserve"> na žádost uchazeče</w:t>
      </w:r>
    </w:p>
    <w:p w14:paraId="3B4088DF" w14:textId="7AB65D97" w:rsidR="003E5CD3" w:rsidRPr="00975AEE" w:rsidRDefault="003839E9" w:rsidP="003E42FB">
      <w:pPr>
        <w:pStyle w:val="W3MUZkonOdstavecslovan"/>
        <w:numPr>
          <w:ilvl w:val="0"/>
          <w:numId w:val="0"/>
        </w:numPr>
      </w:pPr>
      <w:r w:rsidRPr="00975AEE">
        <w:t xml:space="preserve">Na </w:t>
      </w:r>
      <w:r w:rsidR="009C4B7A" w:rsidRPr="00975AEE">
        <w:t>základě písemné</w:t>
      </w:r>
      <w:r w:rsidRPr="00975AEE">
        <w:t xml:space="preserve"> žádost</w:t>
      </w:r>
      <w:r w:rsidR="009C4B7A" w:rsidRPr="00975AEE">
        <w:t>i</w:t>
      </w:r>
      <w:r w:rsidRPr="00975AEE">
        <w:t xml:space="preserve"> uchazeč</w:t>
      </w:r>
      <w:r w:rsidR="009C4B7A" w:rsidRPr="00975AEE">
        <w:t>e</w:t>
      </w:r>
      <w:r w:rsidRPr="00975AEE">
        <w:t xml:space="preserve"> může děkan v odůvodněných případech </w:t>
      </w:r>
      <w:r w:rsidR="00BD0DA0" w:rsidRPr="00975AEE">
        <w:t xml:space="preserve">(např. dlouhodobý pobyt v zahraničí, zdravotní důvody apod.) </w:t>
      </w:r>
      <w:r w:rsidRPr="00975AEE">
        <w:t xml:space="preserve">se souhlasem vědecké rady fakulty rozhodnout o přerušení řízení. Při posuzování žádosti o přerušení řízení se zohledňují </w:t>
      </w:r>
      <w:r w:rsidR="00BD0DA0" w:rsidRPr="00975AEE">
        <w:t xml:space="preserve">zejména </w:t>
      </w:r>
      <w:r w:rsidRPr="00975AEE">
        <w:t>důvody uvedené v žádosti a aktuální stav řízení.</w:t>
      </w:r>
      <w:r w:rsidR="00B735D2" w:rsidRPr="00975AEE">
        <w:t xml:space="preserve"> Své </w:t>
      </w:r>
      <w:r w:rsidR="00C4145B">
        <w:t>usnesení</w:t>
      </w:r>
      <w:r w:rsidR="00B735D2" w:rsidRPr="00975AEE">
        <w:t xml:space="preserve"> děkan odůvodní a v případě, že žádosti uchazeče vyhoví, uvede také datum, ke kterému je řízení přerušeno a stanoví </w:t>
      </w:r>
      <w:r w:rsidR="002D650D">
        <w:t>dobu, po kterou</w:t>
      </w:r>
      <w:r w:rsidR="00B735D2" w:rsidRPr="00975AEE">
        <w:t xml:space="preserve"> se řízení přerušuje (přiměřené období s ohledem na odůvodnění</w:t>
      </w:r>
      <w:r w:rsidR="00F86C89">
        <w:t xml:space="preserve"> usnesení</w:t>
      </w:r>
      <w:r w:rsidR="00B735D2" w:rsidRPr="00975AEE">
        <w:t xml:space="preserve">).    </w:t>
      </w:r>
      <w:r w:rsidRPr="00975AEE">
        <w:t xml:space="preserve"> </w:t>
      </w:r>
    </w:p>
    <w:p w14:paraId="47CA13F4" w14:textId="1161BE3A" w:rsidR="005D068C" w:rsidRPr="00A0502A" w:rsidRDefault="005D068C" w:rsidP="001479CA">
      <w:pPr>
        <w:pStyle w:val="W3MUZkonParagraf"/>
        <w:numPr>
          <w:ilvl w:val="0"/>
          <w:numId w:val="36"/>
        </w:numPr>
        <w:ind w:left="426"/>
      </w:pPr>
    </w:p>
    <w:p w14:paraId="2E6C644A" w14:textId="77777777" w:rsidR="005D068C" w:rsidRDefault="005D068C" w:rsidP="00E31FAB">
      <w:pPr>
        <w:pStyle w:val="W3MUZkonParagrafNzev"/>
      </w:pPr>
      <w:r>
        <w:t>Námitky proti postupu při řízení</w:t>
      </w:r>
    </w:p>
    <w:p w14:paraId="0F502CE6" w14:textId="0A1BE559" w:rsidR="005D068C" w:rsidRPr="00E03DE4" w:rsidRDefault="005D068C" w:rsidP="002D650D">
      <w:pPr>
        <w:pStyle w:val="W3MUZkonOdstavecslovan"/>
        <w:numPr>
          <w:ilvl w:val="1"/>
          <w:numId w:val="6"/>
        </w:numPr>
        <w:tabs>
          <w:tab w:val="clear" w:pos="510"/>
        </w:tabs>
        <w:ind w:left="567" w:hanging="567"/>
      </w:pPr>
      <w:r w:rsidRPr="00E03DE4">
        <w:t xml:space="preserve">Proti postupu při habilitačním řízení může uchazeč v souladu s § 72 zákona podat </w:t>
      </w:r>
      <w:r w:rsidR="00A87860">
        <w:t xml:space="preserve">nejpozději </w:t>
      </w:r>
      <w:r w:rsidR="00767404">
        <w:t xml:space="preserve">do 30 dnů od jeho ukončení </w:t>
      </w:r>
      <w:r w:rsidRPr="00E03DE4">
        <w:t>námitky. Námitky se podávají děkanovi, rozhodovala-li vědecká rada fakulty, nebo rektorovi, rozhodovala-li Vědecká rada MU. Pokud děkan námitkám nevyhoví, předá je k rozhodnutí rektorovi</w:t>
      </w:r>
      <w:r w:rsidR="00E26F9E">
        <w:t xml:space="preserve"> spolu s odůvodněním svého rozhodnutí</w:t>
      </w:r>
      <w:r w:rsidRPr="00E03DE4">
        <w:t xml:space="preserve">. </w:t>
      </w:r>
      <w:r w:rsidR="00E26F9E">
        <w:t>Odůvodněné r</w:t>
      </w:r>
      <w:r w:rsidRPr="00E03DE4">
        <w:t>ozhodnutí rektora je konečné.</w:t>
      </w:r>
    </w:p>
    <w:p w14:paraId="11D72802" w14:textId="4B3BAFA2" w:rsidR="00417B48" w:rsidRPr="00E03DE4" w:rsidRDefault="00417B48" w:rsidP="002D650D">
      <w:pPr>
        <w:pStyle w:val="W3MUZkonOdstavecslovan"/>
        <w:numPr>
          <w:ilvl w:val="1"/>
          <w:numId w:val="6"/>
        </w:numPr>
        <w:tabs>
          <w:tab w:val="clear" w:pos="510"/>
        </w:tabs>
        <w:ind w:left="567" w:hanging="567"/>
      </w:pPr>
      <w:r w:rsidRPr="00E03DE4">
        <w:t>Proti postupu při řízení ke jmenování profesorem může uchazeč v souladu s § 74 zákona podat</w:t>
      </w:r>
      <w:r w:rsidR="00A87860">
        <w:t xml:space="preserve"> nejpozději</w:t>
      </w:r>
      <w:r w:rsidRPr="00E03DE4">
        <w:t xml:space="preserve"> </w:t>
      </w:r>
      <w:r w:rsidR="00767404">
        <w:t xml:space="preserve">do 30 dnů od jeho ukončení </w:t>
      </w:r>
      <w:r w:rsidRPr="00E03DE4">
        <w:t xml:space="preserve">námitky, o nichž rozhoduje rektor. </w:t>
      </w:r>
      <w:r w:rsidR="00E26F9E">
        <w:t>Odůvodněné r</w:t>
      </w:r>
      <w:r w:rsidRPr="00E03DE4">
        <w:t>ozhodnutí rektora je konečné.</w:t>
      </w:r>
    </w:p>
    <w:p w14:paraId="06268DE7" w14:textId="40172FAE" w:rsidR="00327CF0" w:rsidRPr="00A0502A" w:rsidRDefault="00327CF0" w:rsidP="001479CA">
      <w:pPr>
        <w:pStyle w:val="W3MUZkonParagraf"/>
        <w:numPr>
          <w:ilvl w:val="0"/>
          <w:numId w:val="36"/>
        </w:numPr>
        <w:ind w:left="426"/>
      </w:pPr>
    </w:p>
    <w:p w14:paraId="5BA47A29" w14:textId="7F277DA3" w:rsidR="00571020" w:rsidRDefault="00571020" w:rsidP="00E31FAB">
      <w:pPr>
        <w:pStyle w:val="W3MUZkonParagrafNzev"/>
      </w:pPr>
      <w:r>
        <w:t>Poplatky za úkony spojené s řízením</w:t>
      </w:r>
    </w:p>
    <w:p w14:paraId="29E7B901" w14:textId="494E60D4" w:rsidR="00571020" w:rsidRDefault="00571020" w:rsidP="00E71E61">
      <w:pPr>
        <w:pStyle w:val="W3MUZkonOdstavecslovan"/>
        <w:numPr>
          <w:ilvl w:val="1"/>
          <w:numId w:val="23"/>
        </w:numPr>
        <w:tabs>
          <w:tab w:val="clear" w:pos="510"/>
        </w:tabs>
        <w:ind w:left="567" w:hanging="567"/>
        <w:jc w:val="both"/>
      </w:pPr>
      <w:r w:rsidRPr="00571020">
        <w:t>MU stanoví poplatek za úkony spojené s habilitačním řízením, resp. poplatek za úkony spojené s řízením ke jmenování profesorem.</w:t>
      </w:r>
    </w:p>
    <w:p w14:paraId="5EE58A9E" w14:textId="37DBF7DB" w:rsidR="00155B10" w:rsidRDefault="00155B10" w:rsidP="00E71E61">
      <w:pPr>
        <w:pStyle w:val="W3MUZkonOdstavecslovan"/>
        <w:numPr>
          <w:ilvl w:val="1"/>
          <w:numId w:val="23"/>
        </w:numPr>
        <w:tabs>
          <w:tab w:val="clear" w:pos="510"/>
        </w:tabs>
        <w:ind w:left="567" w:hanging="567"/>
        <w:jc w:val="both"/>
      </w:pPr>
      <w:r>
        <w:t>Výši poplatku stanoví rektor po projednání s děkany fakult.</w:t>
      </w:r>
    </w:p>
    <w:p w14:paraId="0CC04D60" w14:textId="73CE65F7" w:rsidR="00155B10" w:rsidRPr="00571020" w:rsidRDefault="00155B10" w:rsidP="00E71E61">
      <w:pPr>
        <w:pStyle w:val="W3MUZkonOdstavecslovan"/>
        <w:numPr>
          <w:ilvl w:val="1"/>
          <w:numId w:val="23"/>
        </w:numPr>
        <w:tabs>
          <w:tab w:val="clear" w:pos="510"/>
        </w:tabs>
        <w:ind w:left="567" w:hanging="567"/>
        <w:jc w:val="both"/>
      </w:pPr>
      <w:r>
        <w:t>Informace o výši poplatku jsou zveřejněny na www.muni.cz.</w:t>
      </w:r>
    </w:p>
    <w:p w14:paraId="1ED65D32" w14:textId="0A9863EC" w:rsidR="00A0502A" w:rsidRPr="00A0502A" w:rsidRDefault="00A0502A" w:rsidP="001479CA">
      <w:pPr>
        <w:pStyle w:val="W3MUZkonParagraf"/>
        <w:numPr>
          <w:ilvl w:val="0"/>
          <w:numId w:val="36"/>
        </w:numPr>
        <w:ind w:left="426"/>
      </w:pPr>
    </w:p>
    <w:p w14:paraId="20C21A09" w14:textId="296C05B1" w:rsidR="00DF0FF4" w:rsidRPr="00593D6D" w:rsidRDefault="00EC7EB8" w:rsidP="00FD56EF">
      <w:pPr>
        <w:pStyle w:val="W3MUZkonParagrafNzev"/>
        <w:ind w:left="567" w:hanging="567"/>
      </w:pPr>
      <w:r>
        <w:t>Přechodná a z</w:t>
      </w:r>
      <w:r w:rsidR="00122836" w:rsidRPr="00593D6D">
        <w:t xml:space="preserve">ávěrečná </w:t>
      </w:r>
      <w:r w:rsidR="00DF0FF4" w:rsidRPr="00593D6D">
        <w:t>ustanovení</w:t>
      </w:r>
    </w:p>
    <w:p w14:paraId="516DA110" w14:textId="56575224" w:rsidR="00CB12E3" w:rsidRPr="002A271D" w:rsidRDefault="00CB12E3" w:rsidP="00931689">
      <w:pPr>
        <w:pStyle w:val="W3MUZkonOdstavecslovan"/>
        <w:numPr>
          <w:ilvl w:val="1"/>
          <w:numId w:val="32"/>
        </w:numPr>
        <w:tabs>
          <w:tab w:val="clear" w:pos="510"/>
        </w:tabs>
        <w:ind w:left="567" w:hanging="567"/>
      </w:pPr>
      <w:r w:rsidRPr="00AB3042">
        <w:t xml:space="preserve">Postup </w:t>
      </w:r>
      <w:r w:rsidR="00E94FCE" w:rsidRPr="00AB3042">
        <w:t xml:space="preserve">podle této směrnice </w:t>
      </w:r>
      <w:r w:rsidRPr="00AB3042">
        <w:t xml:space="preserve">se uplatní </w:t>
      </w:r>
      <w:r w:rsidR="007D5F71">
        <w:t>pro řízení započatá dnem nabytí účinnosti této smě</w:t>
      </w:r>
      <w:r w:rsidR="007D5F71" w:rsidRPr="002A271D">
        <w:t>rnice a později.</w:t>
      </w:r>
    </w:p>
    <w:p w14:paraId="75C8BBD3" w14:textId="18A25A55" w:rsidR="000450D4" w:rsidRPr="002A271D" w:rsidRDefault="00A41C6C" w:rsidP="00931689">
      <w:pPr>
        <w:pStyle w:val="W3MUZkonOdstavecslovan"/>
        <w:numPr>
          <w:ilvl w:val="1"/>
          <w:numId w:val="32"/>
        </w:numPr>
        <w:tabs>
          <w:tab w:val="clear" w:pos="510"/>
        </w:tabs>
        <w:ind w:left="567" w:hanging="567"/>
      </w:pPr>
      <w:r w:rsidRPr="002A271D">
        <w:t>Tato s</w:t>
      </w:r>
      <w:r w:rsidR="002219C0" w:rsidRPr="002A271D">
        <w:t xml:space="preserve">měrnice zrušuje směrnici </w:t>
      </w:r>
      <w:r w:rsidR="001F38B4" w:rsidRPr="002A271D">
        <w:t xml:space="preserve">MU </w:t>
      </w:r>
      <w:r w:rsidRPr="002A271D">
        <w:t xml:space="preserve">č. </w:t>
      </w:r>
      <w:r w:rsidR="00EC7EB8" w:rsidRPr="002A271D">
        <w:t>7</w:t>
      </w:r>
      <w:r w:rsidR="00571020" w:rsidRPr="002A271D">
        <w:t>/</w:t>
      </w:r>
      <w:r w:rsidR="00EC7EB8" w:rsidRPr="002A271D">
        <w:t xml:space="preserve">2017 </w:t>
      </w:r>
      <w:r w:rsidRPr="002A271D">
        <w:t>Habilitační řízení a řízení ke jmenování profesorem</w:t>
      </w:r>
      <w:r w:rsidR="00EC7EB8" w:rsidRPr="002A271D">
        <w:t xml:space="preserve">, </w:t>
      </w:r>
      <w:r w:rsidR="002A271D" w:rsidRPr="002A271D">
        <w:t xml:space="preserve">ze dne 17. ledna 2019, </w:t>
      </w:r>
      <w:r w:rsidR="00EC7EB8" w:rsidRPr="002A271D">
        <w:t>účinnou od 1</w:t>
      </w:r>
      <w:r w:rsidR="001F38B4" w:rsidRPr="002A271D">
        <w:t>.</w:t>
      </w:r>
      <w:r w:rsidR="00EC7EB8" w:rsidRPr="002A271D">
        <w:t xml:space="preserve"> </w:t>
      </w:r>
      <w:r w:rsidR="00A45CFF" w:rsidRPr="002A271D">
        <w:t>února</w:t>
      </w:r>
      <w:r w:rsidR="00EC7EB8" w:rsidRPr="002A271D">
        <w:t xml:space="preserve"> 201</w:t>
      </w:r>
      <w:r w:rsidR="00A45CFF" w:rsidRPr="002A271D">
        <w:t>9</w:t>
      </w:r>
      <w:r w:rsidR="00EC7EB8" w:rsidRPr="002A271D">
        <w:t>.</w:t>
      </w:r>
    </w:p>
    <w:p w14:paraId="30DA85C3" w14:textId="49D2F282" w:rsidR="00782C3C" w:rsidRPr="002A271D" w:rsidRDefault="00A41C6C" w:rsidP="00931689">
      <w:pPr>
        <w:pStyle w:val="W3MUZkonOdstavecslovan"/>
        <w:numPr>
          <w:ilvl w:val="1"/>
          <w:numId w:val="32"/>
        </w:numPr>
        <w:tabs>
          <w:tab w:val="clear" w:pos="510"/>
        </w:tabs>
        <w:ind w:left="567" w:hanging="567"/>
      </w:pPr>
      <w:r w:rsidRPr="002A271D">
        <w:t xml:space="preserve">Výkladem jednotlivých ustanovení této směrnice pověřuji </w:t>
      </w:r>
      <w:r w:rsidR="00155B10" w:rsidRPr="002A271D">
        <w:t>p</w:t>
      </w:r>
      <w:r w:rsidR="000450D4" w:rsidRPr="002A271D">
        <w:t xml:space="preserve">rorektora </w:t>
      </w:r>
      <w:r w:rsidR="00EC7EB8" w:rsidRPr="002A271D">
        <w:t>příslušného dle Organizačního řádu MU</w:t>
      </w:r>
      <w:r w:rsidR="000450D4" w:rsidRPr="002A271D">
        <w:t>.</w:t>
      </w:r>
    </w:p>
    <w:p w14:paraId="4A4A6A46" w14:textId="77777777" w:rsidR="000450D4" w:rsidRPr="002A271D" w:rsidRDefault="00A41C6C" w:rsidP="00931689">
      <w:pPr>
        <w:pStyle w:val="W3MUZkonOdstavecslovan"/>
        <w:numPr>
          <w:ilvl w:val="1"/>
          <w:numId w:val="32"/>
        </w:numPr>
        <w:tabs>
          <w:tab w:val="clear" w:pos="510"/>
        </w:tabs>
        <w:ind w:left="567" w:hanging="567"/>
      </w:pPr>
      <w:r w:rsidRPr="002A271D">
        <w:t>Tato směrnice náleží do oblasti metodického řízení „</w:t>
      </w:r>
      <w:r w:rsidR="002219C0" w:rsidRPr="002A271D">
        <w:t>Habilitační řízení a řízení ke jmenování profesorem</w:t>
      </w:r>
      <w:r w:rsidRPr="002A271D">
        <w:t>“.</w:t>
      </w:r>
    </w:p>
    <w:p w14:paraId="23DBD081" w14:textId="3CAE3028" w:rsidR="000450D4" w:rsidRPr="002A271D" w:rsidRDefault="00A41C6C" w:rsidP="00931689">
      <w:pPr>
        <w:pStyle w:val="W3MUZkonOdstavecslovan"/>
        <w:numPr>
          <w:ilvl w:val="1"/>
          <w:numId w:val="32"/>
        </w:numPr>
        <w:tabs>
          <w:tab w:val="clear" w:pos="510"/>
        </w:tabs>
        <w:ind w:left="567" w:hanging="567"/>
      </w:pPr>
      <w:r w:rsidRPr="002A271D">
        <w:t xml:space="preserve">Kontrolu dodržování </w:t>
      </w:r>
      <w:r w:rsidR="000450D4" w:rsidRPr="002A271D">
        <w:t>této směrnice vykonává</w:t>
      </w:r>
      <w:r w:rsidRPr="002A271D">
        <w:t xml:space="preserve"> </w:t>
      </w:r>
      <w:r w:rsidR="000450D4" w:rsidRPr="002A271D">
        <w:t xml:space="preserve">prorektor </w:t>
      </w:r>
      <w:r w:rsidR="00EC7EB8" w:rsidRPr="002A271D">
        <w:t>příslušný dle Organizačního řádu MU</w:t>
      </w:r>
      <w:r w:rsidRPr="002A271D">
        <w:t>.</w:t>
      </w:r>
    </w:p>
    <w:p w14:paraId="42DAACDF" w14:textId="7B175BF6" w:rsidR="000450D4" w:rsidRPr="002A271D" w:rsidRDefault="000450D4" w:rsidP="00931689">
      <w:pPr>
        <w:pStyle w:val="W3MUZkonOdstavecslovan"/>
        <w:numPr>
          <w:ilvl w:val="1"/>
          <w:numId w:val="32"/>
        </w:numPr>
        <w:tabs>
          <w:tab w:val="clear" w:pos="510"/>
        </w:tabs>
        <w:ind w:left="567" w:hanging="567"/>
      </w:pPr>
      <w:r w:rsidRPr="002A271D">
        <w:t>Tato směrnice</w:t>
      </w:r>
      <w:r w:rsidR="00A41C6C" w:rsidRPr="002A271D">
        <w:t xml:space="preserve"> nabývá platnosti dnem</w:t>
      </w:r>
      <w:r w:rsidR="00F44276" w:rsidRPr="002A271D">
        <w:t xml:space="preserve"> podpisu</w:t>
      </w:r>
      <w:r w:rsidRPr="002A271D">
        <w:t>.</w:t>
      </w:r>
    </w:p>
    <w:p w14:paraId="5A26AFD7" w14:textId="1D3294EB" w:rsidR="00A41C6C" w:rsidRPr="002A271D" w:rsidRDefault="000450D4" w:rsidP="00931689">
      <w:pPr>
        <w:pStyle w:val="W3MUZkonOdstavecslovan"/>
        <w:numPr>
          <w:ilvl w:val="1"/>
          <w:numId w:val="32"/>
        </w:numPr>
        <w:tabs>
          <w:tab w:val="clear" w:pos="510"/>
        </w:tabs>
        <w:ind w:left="567" w:hanging="567"/>
      </w:pPr>
      <w:r w:rsidRPr="002A271D">
        <w:t xml:space="preserve">Tato směrnice nabývá účinnosti </w:t>
      </w:r>
      <w:r w:rsidR="002E522D" w:rsidRPr="002A271D">
        <w:t>dnem</w:t>
      </w:r>
      <w:r w:rsidR="002A271D" w:rsidRPr="002A271D">
        <w:t xml:space="preserve"> 1. ledna 2021</w:t>
      </w:r>
      <w:r w:rsidR="002E522D" w:rsidRPr="002A271D">
        <w:t>.</w:t>
      </w:r>
    </w:p>
    <w:p w14:paraId="1934BA3A" w14:textId="77777777" w:rsidR="00F241F8" w:rsidRPr="00F241F8" w:rsidRDefault="00F241F8" w:rsidP="00811490">
      <w:pPr>
        <w:rPr>
          <w:rFonts w:ascii="Arial" w:hAnsi="Arial" w:cs="Arial"/>
          <w:b/>
          <w:sz w:val="20"/>
          <w:szCs w:val="20"/>
        </w:rPr>
      </w:pPr>
    </w:p>
    <w:p w14:paraId="16D904DC" w14:textId="77777777" w:rsidR="00F241F8" w:rsidRPr="003E4164" w:rsidRDefault="00EE3BEE" w:rsidP="003B01D2">
      <w:pPr>
        <w:pStyle w:val="W3MUZkonOdstavecslovan"/>
        <w:numPr>
          <w:ilvl w:val="0"/>
          <w:numId w:val="0"/>
        </w:numPr>
        <w:spacing w:after="180"/>
        <w:jc w:val="both"/>
        <w:rPr>
          <w:rFonts w:ascii="Arial" w:hAnsi="Arial"/>
          <w:b/>
          <w:color w:val="808080"/>
        </w:rPr>
      </w:pPr>
      <w:r w:rsidRPr="00EE3BEE">
        <w:rPr>
          <w:rFonts w:ascii="Arial" w:hAnsi="Arial"/>
          <w:b/>
          <w:color w:val="808080"/>
        </w:rPr>
        <w:t>Přílohy:</w:t>
      </w:r>
    </w:p>
    <w:p w14:paraId="6F365269" w14:textId="1AB53E8B" w:rsidR="004F6BE8" w:rsidRPr="004F6BE8" w:rsidRDefault="00CC64DA" w:rsidP="004F6BE8">
      <w:pPr>
        <w:spacing w:after="80"/>
        <w:rPr>
          <w:rFonts w:ascii="Verdana" w:hAnsi="Verdana"/>
          <w:strike w:val="0"/>
          <w:sz w:val="20"/>
          <w:szCs w:val="20"/>
          <w:u w:val="single"/>
          <w:lang w:val="en-GB"/>
        </w:rPr>
      </w:pPr>
      <w:r>
        <w:rPr>
          <w:rFonts w:ascii="Verdana" w:hAnsi="Verdana"/>
          <w:strike w:val="0"/>
          <w:sz w:val="20"/>
          <w:szCs w:val="20"/>
          <w:u w:val="single"/>
          <w:lang w:val="en-GB"/>
        </w:rPr>
        <w:t>č</w:t>
      </w:r>
      <w:r w:rsidR="004F6BE8" w:rsidRPr="004F6BE8">
        <w:rPr>
          <w:rFonts w:ascii="Verdana" w:hAnsi="Verdana"/>
          <w:strike w:val="0"/>
          <w:sz w:val="20"/>
          <w:szCs w:val="20"/>
          <w:u w:val="single"/>
          <w:lang w:val="en-GB"/>
        </w:rPr>
        <w:t xml:space="preserve">. 1 – </w:t>
      </w:r>
      <w:proofErr w:type="spellStart"/>
      <w:r w:rsidR="004F6BE8" w:rsidRPr="004F6BE8">
        <w:rPr>
          <w:rFonts w:ascii="Verdana" w:hAnsi="Verdana"/>
          <w:strike w:val="0"/>
          <w:sz w:val="20"/>
          <w:szCs w:val="20"/>
          <w:u w:val="single"/>
          <w:lang w:val="en-GB"/>
        </w:rPr>
        <w:t>Habilitation</w:t>
      </w:r>
      <w:proofErr w:type="spellEnd"/>
      <w:r w:rsidR="004F6BE8" w:rsidRPr="004F6BE8">
        <w:rPr>
          <w:rFonts w:ascii="Verdana" w:hAnsi="Verdana"/>
          <w:strike w:val="0"/>
          <w:sz w:val="20"/>
          <w:szCs w:val="20"/>
          <w:u w:val="single"/>
          <w:lang w:val="en-GB"/>
        </w:rPr>
        <w:t xml:space="preserve"> procedure initiation proposal</w:t>
      </w:r>
    </w:p>
    <w:p w14:paraId="12047711" w14:textId="7CAB6B2C" w:rsidR="004F6BE8" w:rsidRPr="004F6BE8" w:rsidRDefault="00CC64DA" w:rsidP="004F6BE8">
      <w:pPr>
        <w:spacing w:after="80"/>
        <w:rPr>
          <w:rFonts w:ascii="Verdana" w:hAnsi="Verdana"/>
          <w:strike w:val="0"/>
          <w:sz w:val="20"/>
          <w:szCs w:val="20"/>
          <w:u w:val="single"/>
          <w:lang w:val="en-GB"/>
        </w:rPr>
      </w:pPr>
      <w:r>
        <w:rPr>
          <w:rFonts w:ascii="Verdana" w:hAnsi="Verdana"/>
          <w:strike w:val="0"/>
          <w:sz w:val="20"/>
          <w:szCs w:val="20"/>
          <w:u w:val="single"/>
          <w:lang w:val="en-GB"/>
        </w:rPr>
        <w:t>č</w:t>
      </w:r>
      <w:r w:rsidR="004F6BE8" w:rsidRPr="004F6BE8">
        <w:rPr>
          <w:rFonts w:ascii="Verdana" w:hAnsi="Verdana"/>
          <w:strike w:val="0"/>
          <w:sz w:val="20"/>
          <w:szCs w:val="20"/>
          <w:u w:val="single"/>
          <w:lang w:val="en-GB"/>
        </w:rPr>
        <w:t>. 2 – Professor appointment procedure initiation proposal</w:t>
      </w:r>
    </w:p>
    <w:p w14:paraId="50587076" w14:textId="1F775307" w:rsidR="004F6BE8" w:rsidRPr="004F6BE8" w:rsidRDefault="00CC64DA" w:rsidP="004F6BE8">
      <w:pPr>
        <w:spacing w:after="80"/>
        <w:rPr>
          <w:rFonts w:ascii="Verdana" w:hAnsi="Verdana"/>
          <w:strike w:val="0"/>
          <w:sz w:val="20"/>
          <w:szCs w:val="20"/>
          <w:u w:val="single"/>
          <w:lang w:val="en-GB"/>
        </w:rPr>
      </w:pPr>
      <w:r>
        <w:rPr>
          <w:rFonts w:ascii="Verdana" w:hAnsi="Verdana"/>
          <w:strike w:val="0"/>
          <w:sz w:val="20"/>
          <w:szCs w:val="20"/>
          <w:u w:val="single"/>
          <w:lang w:val="en-GB"/>
        </w:rPr>
        <w:t>č</w:t>
      </w:r>
      <w:r w:rsidR="004F6BE8" w:rsidRPr="004F6BE8">
        <w:rPr>
          <w:rFonts w:ascii="Verdana" w:hAnsi="Verdana"/>
          <w:strike w:val="0"/>
          <w:sz w:val="20"/>
          <w:szCs w:val="20"/>
          <w:u w:val="single"/>
          <w:lang w:val="en-GB"/>
        </w:rPr>
        <w:t xml:space="preserve">. 3 – </w:t>
      </w:r>
      <w:r w:rsidR="00047FDA" w:rsidRPr="00047FDA">
        <w:rPr>
          <w:rFonts w:ascii="Verdana" w:hAnsi="Verdana"/>
          <w:strike w:val="0"/>
          <w:sz w:val="20"/>
          <w:szCs w:val="20"/>
          <w:u w:val="single"/>
          <w:lang w:val="en-GB"/>
        </w:rPr>
        <w:t>Curriculum Vitae</w:t>
      </w:r>
    </w:p>
    <w:p w14:paraId="6BDF3BED" w14:textId="3E08E9CB" w:rsidR="004F6BE8" w:rsidRPr="004F6BE8" w:rsidRDefault="00CC64DA" w:rsidP="004F6BE8">
      <w:pPr>
        <w:spacing w:after="80"/>
        <w:rPr>
          <w:rFonts w:ascii="Verdana" w:hAnsi="Verdana"/>
          <w:strike w:val="0"/>
          <w:sz w:val="20"/>
          <w:szCs w:val="20"/>
          <w:u w:val="single"/>
          <w:lang w:val="en-GB"/>
        </w:rPr>
      </w:pPr>
      <w:r>
        <w:rPr>
          <w:rFonts w:ascii="Verdana" w:hAnsi="Verdana"/>
          <w:strike w:val="0"/>
          <w:sz w:val="20"/>
          <w:szCs w:val="20"/>
          <w:u w:val="single"/>
          <w:lang w:val="en-GB"/>
        </w:rPr>
        <w:t>č</w:t>
      </w:r>
      <w:r w:rsidR="004F6BE8" w:rsidRPr="004F6BE8">
        <w:rPr>
          <w:rFonts w:ascii="Verdana" w:hAnsi="Verdana"/>
          <w:strike w:val="0"/>
          <w:sz w:val="20"/>
          <w:szCs w:val="20"/>
          <w:u w:val="single"/>
          <w:lang w:val="en-GB"/>
        </w:rPr>
        <w:t>. 4 – Documents certifying pedagogical experience</w:t>
      </w:r>
    </w:p>
    <w:p w14:paraId="6E0AE3DD" w14:textId="3591FAE5" w:rsidR="004F6BE8" w:rsidRPr="004F6BE8" w:rsidRDefault="00CC64DA" w:rsidP="004F6BE8">
      <w:pPr>
        <w:spacing w:after="80"/>
        <w:rPr>
          <w:rFonts w:ascii="Verdana" w:hAnsi="Verdana"/>
          <w:strike w:val="0"/>
          <w:sz w:val="20"/>
          <w:szCs w:val="20"/>
          <w:u w:val="single"/>
          <w:lang w:val="en-GB"/>
        </w:rPr>
      </w:pPr>
      <w:r>
        <w:rPr>
          <w:rFonts w:ascii="Verdana" w:hAnsi="Verdana"/>
          <w:strike w:val="0"/>
          <w:sz w:val="20"/>
          <w:szCs w:val="20"/>
          <w:u w:val="single"/>
          <w:lang w:val="en-GB"/>
        </w:rPr>
        <w:t>č</w:t>
      </w:r>
      <w:r w:rsidR="004F6BE8" w:rsidRPr="004F6BE8">
        <w:rPr>
          <w:rFonts w:ascii="Verdana" w:hAnsi="Verdana"/>
          <w:strike w:val="0"/>
          <w:sz w:val="20"/>
          <w:szCs w:val="20"/>
          <w:u w:val="single"/>
          <w:lang w:val="en-GB"/>
        </w:rPr>
        <w:t>. 5 – List of</w:t>
      </w:r>
      <w:r w:rsidR="001B19D7">
        <w:rPr>
          <w:rFonts w:ascii="Verdana" w:hAnsi="Verdana"/>
          <w:strike w:val="0"/>
          <w:sz w:val="20"/>
          <w:szCs w:val="20"/>
          <w:u w:val="single"/>
          <w:lang w:val="en-GB"/>
        </w:rPr>
        <w:t xml:space="preserve"> published</w:t>
      </w:r>
      <w:r w:rsidR="004F6BE8" w:rsidRPr="004F6BE8">
        <w:rPr>
          <w:rFonts w:ascii="Verdana" w:hAnsi="Verdana"/>
          <w:strike w:val="0"/>
          <w:sz w:val="20"/>
          <w:szCs w:val="20"/>
          <w:u w:val="single"/>
          <w:lang w:val="en-GB"/>
        </w:rPr>
        <w:t xml:space="preserve"> scholarly</w:t>
      </w:r>
      <w:r w:rsidR="000D3E02">
        <w:rPr>
          <w:rFonts w:ascii="Verdana" w:hAnsi="Verdana"/>
          <w:strike w:val="0"/>
          <w:sz w:val="20"/>
          <w:szCs w:val="20"/>
          <w:u w:val="single"/>
        </w:rPr>
        <w:t xml:space="preserve"> </w:t>
      </w:r>
      <w:r w:rsidR="00047FDA" w:rsidRPr="00047FDA">
        <w:rPr>
          <w:rFonts w:ascii="Verdana" w:hAnsi="Verdana"/>
          <w:strike w:val="0"/>
          <w:sz w:val="20"/>
          <w:szCs w:val="20"/>
          <w:u w:val="single"/>
        </w:rPr>
        <w:t>and</w:t>
      </w:r>
      <w:r w:rsidR="004F6BE8" w:rsidRPr="00047FDA">
        <w:rPr>
          <w:rFonts w:ascii="Verdana" w:hAnsi="Verdana"/>
          <w:strike w:val="0"/>
          <w:sz w:val="20"/>
          <w:szCs w:val="20"/>
          <w:u w:val="single"/>
          <w:lang w:val="en-GB"/>
        </w:rPr>
        <w:t xml:space="preserve"> </w:t>
      </w:r>
      <w:r w:rsidR="004F6BE8" w:rsidRPr="004F6BE8">
        <w:rPr>
          <w:rFonts w:ascii="Verdana" w:hAnsi="Verdana"/>
          <w:strike w:val="0"/>
          <w:sz w:val="20"/>
          <w:szCs w:val="20"/>
          <w:u w:val="single"/>
          <w:lang w:val="en-GB"/>
        </w:rPr>
        <w:t>artistic works</w:t>
      </w:r>
    </w:p>
    <w:p w14:paraId="32D47D5D" w14:textId="714D1DD4" w:rsidR="004F6BE8" w:rsidRPr="004F6BE8" w:rsidRDefault="00CC64DA" w:rsidP="004F6BE8">
      <w:pPr>
        <w:spacing w:after="80"/>
        <w:rPr>
          <w:rFonts w:ascii="Verdana" w:hAnsi="Verdana"/>
          <w:strike w:val="0"/>
          <w:sz w:val="20"/>
          <w:szCs w:val="20"/>
          <w:u w:val="single"/>
          <w:lang w:val="en-GB"/>
        </w:rPr>
      </w:pPr>
      <w:r>
        <w:rPr>
          <w:rFonts w:ascii="Verdana" w:hAnsi="Verdana"/>
          <w:strike w:val="0"/>
          <w:sz w:val="20"/>
          <w:szCs w:val="20"/>
          <w:u w:val="single"/>
          <w:lang w:val="en-GB"/>
        </w:rPr>
        <w:t>č</w:t>
      </w:r>
      <w:r w:rsidR="004F6BE8" w:rsidRPr="004F6BE8">
        <w:rPr>
          <w:rFonts w:ascii="Verdana" w:hAnsi="Verdana"/>
          <w:strike w:val="0"/>
          <w:sz w:val="20"/>
          <w:szCs w:val="20"/>
          <w:u w:val="single"/>
          <w:lang w:val="en-GB"/>
        </w:rPr>
        <w:t xml:space="preserve">. 6 – Citations and additional responses to published works </w:t>
      </w:r>
    </w:p>
    <w:p w14:paraId="1CDA17CD" w14:textId="7E9AEB84" w:rsidR="004F6BE8" w:rsidRPr="00047FDA" w:rsidRDefault="00CC64DA" w:rsidP="002E522D">
      <w:pPr>
        <w:spacing w:after="80"/>
        <w:ind w:left="1134" w:hanging="708"/>
        <w:rPr>
          <w:rFonts w:ascii="Verdana" w:hAnsi="Verdana"/>
          <w:strike w:val="0"/>
          <w:sz w:val="20"/>
          <w:szCs w:val="20"/>
          <w:u w:val="single"/>
          <w:lang w:val="en-GB"/>
        </w:rPr>
      </w:pPr>
      <w:r>
        <w:rPr>
          <w:rFonts w:ascii="Verdana" w:hAnsi="Verdana"/>
          <w:strike w:val="0"/>
          <w:sz w:val="20"/>
          <w:szCs w:val="20"/>
          <w:u w:val="single"/>
          <w:lang w:val="en-GB"/>
        </w:rPr>
        <w:lastRenderedPageBreak/>
        <w:t>č</w:t>
      </w:r>
      <w:r w:rsidR="004F6BE8" w:rsidRPr="004F6BE8">
        <w:rPr>
          <w:rFonts w:ascii="Verdana" w:hAnsi="Verdana"/>
          <w:strike w:val="0"/>
          <w:sz w:val="20"/>
          <w:szCs w:val="20"/>
          <w:u w:val="single"/>
          <w:lang w:val="en-GB"/>
        </w:rPr>
        <w:t>. 7 – Comprehensive information on the applicant’s scholarly and pedagogica</w:t>
      </w:r>
      <w:r w:rsidR="00047FDA">
        <w:rPr>
          <w:rFonts w:ascii="Verdana" w:hAnsi="Verdana"/>
          <w:strike w:val="0"/>
          <w:sz w:val="20"/>
          <w:szCs w:val="20"/>
          <w:u w:val="single"/>
          <w:lang w:val="en-GB"/>
        </w:rPr>
        <w:t>l works</w:t>
      </w:r>
      <w:r w:rsidR="002E522D">
        <w:rPr>
          <w:rFonts w:ascii="Verdana" w:hAnsi="Verdana"/>
          <w:strike w:val="0"/>
          <w:sz w:val="20"/>
          <w:szCs w:val="20"/>
          <w:u w:val="single"/>
        </w:rPr>
        <w:t xml:space="preserve">,                       </w:t>
      </w:r>
      <w:proofErr w:type="spellStart"/>
      <w:r w:rsidR="00047FDA" w:rsidRPr="00047FDA">
        <w:rPr>
          <w:rFonts w:ascii="Verdana" w:hAnsi="Verdana"/>
          <w:strike w:val="0"/>
          <w:sz w:val="20"/>
          <w:szCs w:val="20"/>
          <w:u w:val="single"/>
        </w:rPr>
        <w:t>citations</w:t>
      </w:r>
      <w:proofErr w:type="spellEnd"/>
      <w:r w:rsidR="00047FDA" w:rsidRPr="00047FDA">
        <w:rPr>
          <w:rFonts w:ascii="Verdana" w:hAnsi="Verdana"/>
          <w:strike w:val="0"/>
          <w:sz w:val="20"/>
          <w:szCs w:val="20"/>
          <w:u w:val="single"/>
        </w:rPr>
        <w:t xml:space="preserve"> and </w:t>
      </w:r>
      <w:proofErr w:type="spellStart"/>
      <w:r w:rsidR="00047FDA" w:rsidRPr="00047FDA">
        <w:rPr>
          <w:rFonts w:ascii="Verdana" w:hAnsi="Verdana"/>
          <w:strike w:val="0"/>
          <w:sz w:val="20"/>
          <w:szCs w:val="20"/>
          <w:u w:val="single"/>
        </w:rPr>
        <w:t>additional</w:t>
      </w:r>
      <w:proofErr w:type="spellEnd"/>
      <w:r w:rsidR="00047FDA" w:rsidRPr="00047FDA">
        <w:rPr>
          <w:rFonts w:ascii="Verdana" w:hAnsi="Verdana"/>
          <w:strike w:val="0"/>
          <w:sz w:val="20"/>
          <w:szCs w:val="20"/>
          <w:u w:val="single"/>
        </w:rPr>
        <w:t xml:space="preserve"> </w:t>
      </w:r>
      <w:proofErr w:type="spellStart"/>
      <w:r w:rsidR="00047FDA" w:rsidRPr="00047FDA">
        <w:rPr>
          <w:rFonts w:ascii="Verdana" w:hAnsi="Verdana"/>
          <w:strike w:val="0"/>
          <w:sz w:val="20"/>
          <w:szCs w:val="20"/>
          <w:u w:val="single"/>
        </w:rPr>
        <w:t>responses</w:t>
      </w:r>
      <w:proofErr w:type="spellEnd"/>
    </w:p>
    <w:p w14:paraId="75CFE418" w14:textId="298D24F2" w:rsidR="004F6BE8" w:rsidRPr="004F6BE8" w:rsidRDefault="00CC64DA" w:rsidP="004F6BE8">
      <w:pPr>
        <w:spacing w:after="80"/>
        <w:rPr>
          <w:rFonts w:ascii="Verdana" w:hAnsi="Verdana"/>
          <w:strike w:val="0"/>
          <w:sz w:val="20"/>
          <w:szCs w:val="20"/>
          <w:u w:val="single"/>
          <w:lang w:val="en-GB"/>
        </w:rPr>
      </w:pPr>
      <w:r>
        <w:rPr>
          <w:rFonts w:ascii="Verdana" w:hAnsi="Verdana"/>
          <w:strike w:val="0"/>
          <w:sz w:val="20"/>
          <w:szCs w:val="20"/>
          <w:u w:val="single"/>
          <w:lang w:val="en-GB"/>
        </w:rPr>
        <w:t>č</w:t>
      </w:r>
      <w:r w:rsidR="004F6BE8" w:rsidRPr="004F6BE8">
        <w:rPr>
          <w:rFonts w:ascii="Verdana" w:hAnsi="Verdana"/>
          <w:strike w:val="0"/>
          <w:sz w:val="20"/>
          <w:szCs w:val="20"/>
          <w:u w:val="single"/>
          <w:lang w:val="en-GB"/>
        </w:rPr>
        <w:t>. 8 – List of scholarly</w:t>
      </w:r>
      <w:r w:rsidR="004F6BE8" w:rsidRPr="00047FDA">
        <w:rPr>
          <w:rFonts w:ascii="Verdana" w:hAnsi="Verdana"/>
          <w:strike w:val="0"/>
          <w:sz w:val="20"/>
          <w:szCs w:val="20"/>
          <w:u w:val="single"/>
          <w:lang w:val="en-GB"/>
        </w:rPr>
        <w:t xml:space="preserve"> </w:t>
      </w:r>
      <w:r w:rsidR="004F6BE8" w:rsidRPr="004F6BE8">
        <w:rPr>
          <w:rFonts w:ascii="Verdana" w:hAnsi="Verdana"/>
          <w:strike w:val="0"/>
          <w:sz w:val="20"/>
          <w:szCs w:val="20"/>
          <w:u w:val="single"/>
          <w:lang w:val="en-GB"/>
        </w:rPr>
        <w:t>or artistic placements</w:t>
      </w:r>
    </w:p>
    <w:p w14:paraId="436E57A4" w14:textId="7CDF055E" w:rsidR="004F6BE8" w:rsidRPr="004F6BE8" w:rsidRDefault="00CC64DA" w:rsidP="004F6BE8">
      <w:pPr>
        <w:spacing w:after="80"/>
        <w:rPr>
          <w:rFonts w:ascii="Verdana" w:hAnsi="Verdana"/>
          <w:strike w:val="0"/>
          <w:sz w:val="20"/>
          <w:szCs w:val="20"/>
          <w:u w:val="single"/>
          <w:lang w:val="en-GB"/>
        </w:rPr>
      </w:pPr>
      <w:r>
        <w:rPr>
          <w:rFonts w:ascii="Verdana" w:hAnsi="Verdana"/>
          <w:strike w:val="0"/>
          <w:sz w:val="20"/>
          <w:szCs w:val="20"/>
          <w:u w:val="single"/>
          <w:lang w:val="en-GB"/>
        </w:rPr>
        <w:t>č</w:t>
      </w:r>
      <w:r w:rsidR="004F6BE8" w:rsidRPr="004F6BE8">
        <w:rPr>
          <w:rFonts w:ascii="Verdana" w:hAnsi="Verdana"/>
          <w:strike w:val="0"/>
          <w:sz w:val="20"/>
          <w:szCs w:val="20"/>
          <w:u w:val="single"/>
          <w:lang w:val="en-GB"/>
        </w:rPr>
        <w:t>. 9 – Additional materials documenting scientific or artistic qualifications</w:t>
      </w:r>
    </w:p>
    <w:p w14:paraId="2AD49FF7" w14:textId="4DA1D3B3" w:rsidR="00CC64DA" w:rsidRPr="00CC64DA" w:rsidRDefault="00CC64DA" w:rsidP="00CC64DA">
      <w:pPr>
        <w:spacing w:after="80"/>
        <w:rPr>
          <w:rFonts w:ascii="Verdana" w:hAnsi="Verdana"/>
          <w:strike w:val="0"/>
          <w:sz w:val="20"/>
          <w:szCs w:val="20"/>
          <w:u w:val="single"/>
        </w:rPr>
      </w:pPr>
      <w:r w:rsidRPr="00CC64DA">
        <w:rPr>
          <w:rFonts w:ascii="Verdana" w:hAnsi="Verdana"/>
          <w:strike w:val="0"/>
          <w:sz w:val="20"/>
          <w:szCs w:val="20"/>
          <w:u w:val="single"/>
        </w:rPr>
        <w:t>č. 1</w:t>
      </w:r>
      <w:r w:rsidR="00F42989">
        <w:rPr>
          <w:rFonts w:ascii="Verdana" w:hAnsi="Verdana"/>
          <w:strike w:val="0"/>
          <w:sz w:val="20"/>
          <w:szCs w:val="20"/>
          <w:u w:val="single"/>
        </w:rPr>
        <w:t>0</w:t>
      </w:r>
      <w:r w:rsidRPr="00CC64DA">
        <w:rPr>
          <w:rFonts w:ascii="Verdana" w:hAnsi="Verdana"/>
          <w:strike w:val="0"/>
          <w:sz w:val="20"/>
          <w:szCs w:val="20"/>
          <w:u w:val="single"/>
        </w:rPr>
        <w:t xml:space="preserve"> - Posudek oponenta habilitační práce</w:t>
      </w:r>
    </w:p>
    <w:p w14:paraId="3A098A77" w14:textId="544346AE" w:rsidR="00CC64DA" w:rsidRPr="00CC64DA" w:rsidRDefault="00CC64DA" w:rsidP="00CC64DA">
      <w:pPr>
        <w:spacing w:after="80"/>
        <w:rPr>
          <w:rFonts w:ascii="Verdana" w:hAnsi="Verdana"/>
          <w:strike w:val="0"/>
          <w:sz w:val="20"/>
          <w:szCs w:val="20"/>
          <w:u w:val="single"/>
        </w:rPr>
      </w:pPr>
      <w:r w:rsidRPr="00CC64DA">
        <w:rPr>
          <w:rFonts w:ascii="Verdana" w:hAnsi="Verdana"/>
          <w:strike w:val="0"/>
          <w:sz w:val="20"/>
          <w:szCs w:val="20"/>
          <w:u w:val="single"/>
        </w:rPr>
        <w:t>č. 1</w:t>
      </w:r>
      <w:r w:rsidR="00F42989">
        <w:rPr>
          <w:rFonts w:ascii="Verdana" w:hAnsi="Verdana"/>
          <w:strike w:val="0"/>
          <w:sz w:val="20"/>
          <w:szCs w:val="20"/>
          <w:u w:val="single"/>
        </w:rPr>
        <w:t>1</w:t>
      </w:r>
      <w:r w:rsidRPr="00CC64DA">
        <w:rPr>
          <w:rFonts w:ascii="Verdana" w:hAnsi="Verdana"/>
          <w:strike w:val="0"/>
          <w:sz w:val="20"/>
          <w:szCs w:val="20"/>
          <w:u w:val="single"/>
        </w:rPr>
        <w:t xml:space="preserve"> - Hodnocení přednášky pro odbornou veřejnost</w:t>
      </w:r>
    </w:p>
    <w:p w14:paraId="1B11D8DD" w14:textId="33FB5415" w:rsidR="00CC64DA" w:rsidRPr="00CC64DA" w:rsidRDefault="00CC64DA" w:rsidP="00CC64DA">
      <w:pPr>
        <w:spacing w:after="80"/>
        <w:rPr>
          <w:rFonts w:ascii="Verdana" w:hAnsi="Verdana"/>
          <w:strike w:val="0"/>
          <w:sz w:val="20"/>
          <w:szCs w:val="20"/>
          <w:u w:val="single"/>
        </w:rPr>
      </w:pPr>
      <w:r w:rsidRPr="00CC64DA">
        <w:rPr>
          <w:rFonts w:ascii="Verdana" w:hAnsi="Verdana"/>
          <w:strike w:val="0"/>
          <w:sz w:val="20"/>
          <w:szCs w:val="20"/>
          <w:u w:val="single"/>
        </w:rPr>
        <w:t>č. 1</w:t>
      </w:r>
      <w:r w:rsidR="00F42989">
        <w:rPr>
          <w:rFonts w:ascii="Verdana" w:hAnsi="Verdana"/>
          <w:strike w:val="0"/>
          <w:sz w:val="20"/>
          <w:szCs w:val="20"/>
          <w:u w:val="single"/>
        </w:rPr>
        <w:t>2</w:t>
      </w:r>
      <w:r w:rsidRPr="00CC64DA">
        <w:rPr>
          <w:rFonts w:ascii="Verdana" w:hAnsi="Verdana"/>
          <w:strike w:val="0"/>
          <w:sz w:val="20"/>
          <w:szCs w:val="20"/>
          <w:u w:val="single"/>
        </w:rPr>
        <w:t xml:space="preserve"> - Stanovisko habilitační komise k návrhu na jmenování docentem</w:t>
      </w:r>
    </w:p>
    <w:p w14:paraId="16B963C4" w14:textId="4BD57F6C" w:rsidR="00CC64DA" w:rsidRPr="00CC64DA" w:rsidRDefault="00CC64DA" w:rsidP="00CC64DA">
      <w:pPr>
        <w:spacing w:after="80"/>
        <w:rPr>
          <w:rFonts w:ascii="Verdana" w:hAnsi="Verdana"/>
          <w:strike w:val="0"/>
          <w:sz w:val="20"/>
          <w:szCs w:val="20"/>
          <w:u w:val="single"/>
        </w:rPr>
      </w:pPr>
      <w:r w:rsidRPr="00CC64DA">
        <w:rPr>
          <w:rFonts w:ascii="Verdana" w:hAnsi="Verdana"/>
          <w:strike w:val="0"/>
          <w:sz w:val="20"/>
          <w:szCs w:val="20"/>
          <w:u w:val="single"/>
        </w:rPr>
        <w:t>č. 1</w:t>
      </w:r>
      <w:r w:rsidR="00F42989">
        <w:rPr>
          <w:rFonts w:ascii="Verdana" w:hAnsi="Verdana"/>
          <w:strike w:val="0"/>
          <w:sz w:val="20"/>
          <w:szCs w:val="20"/>
          <w:u w:val="single"/>
        </w:rPr>
        <w:t>3</w:t>
      </w:r>
      <w:r w:rsidRPr="00CC64DA">
        <w:rPr>
          <w:rFonts w:ascii="Verdana" w:hAnsi="Verdana"/>
          <w:strike w:val="0"/>
          <w:sz w:val="20"/>
          <w:szCs w:val="20"/>
          <w:u w:val="single"/>
        </w:rPr>
        <w:t xml:space="preserve"> - Stanovisko komise k návrhu na jmenování profesorem</w:t>
      </w:r>
    </w:p>
    <w:p w14:paraId="7561619C" w14:textId="77777777" w:rsidR="003E4164" w:rsidRDefault="003E4164" w:rsidP="003E4164">
      <w:pPr>
        <w:spacing w:after="80"/>
        <w:rPr>
          <w:rFonts w:ascii="Verdana" w:hAnsi="Verdana"/>
          <w:strike w:val="0"/>
          <w:sz w:val="20"/>
          <w:szCs w:val="20"/>
        </w:rPr>
      </w:pPr>
    </w:p>
    <w:p w14:paraId="33EAA1D9" w14:textId="77777777" w:rsidR="006C74EF" w:rsidRPr="003E4164" w:rsidRDefault="003E4164" w:rsidP="003E4164">
      <w:pPr>
        <w:spacing w:after="80"/>
        <w:rPr>
          <w:rFonts w:ascii="Verdana" w:hAnsi="Verdana"/>
          <w:strike w:val="0"/>
          <w:sz w:val="20"/>
          <w:szCs w:val="20"/>
        </w:rPr>
      </w:pPr>
      <w:r w:rsidRPr="003E4164">
        <w:rPr>
          <w:rFonts w:ascii="Verdana" w:hAnsi="Verdana"/>
          <w:strike w:val="0"/>
          <w:sz w:val="20"/>
          <w:szCs w:val="20"/>
        </w:rPr>
        <w:t>Struktura příloh je závazná.</w:t>
      </w:r>
    </w:p>
    <w:p w14:paraId="24627E7D" w14:textId="77777777" w:rsidR="002E522D" w:rsidRDefault="002E522D" w:rsidP="00200AE9">
      <w:pPr>
        <w:spacing w:after="80"/>
        <w:ind w:firstLine="0"/>
        <w:rPr>
          <w:rFonts w:ascii="Verdana" w:hAnsi="Verdana"/>
          <w:strike w:val="0"/>
          <w:sz w:val="20"/>
          <w:szCs w:val="20"/>
          <w:u w:val="single"/>
        </w:rPr>
      </w:pPr>
    </w:p>
    <w:p w14:paraId="73B0E920" w14:textId="27B25AC9" w:rsidR="006C74EF" w:rsidRDefault="00EC7EB8" w:rsidP="00BA5E8D">
      <w:pPr>
        <w:spacing w:after="80"/>
        <w:ind w:left="4248" w:firstLine="708"/>
        <w:rPr>
          <w:rFonts w:ascii="Verdana" w:hAnsi="Verdana"/>
          <w:strike w:val="0"/>
          <w:sz w:val="20"/>
          <w:szCs w:val="20"/>
        </w:rPr>
      </w:pPr>
      <w:r w:rsidRPr="00BA5E8D">
        <w:rPr>
          <w:rFonts w:ascii="Verdana" w:hAnsi="Verdana"/>
          <w:strike w:val="0"/>
          <w:sz w:val="20"/>
          <w:szCs w:val="20"/>
        </w:rPr>
        <w:t xml:space="preserve">    </w:t>
      </w:r>
      <w:r>
        <w:rPr>
          <w:rFonts w:ascii="Verdana" w:hAnsi="Verdana"/>
          <w:strike w:val="0"/>
          <w:sz w:val="20"/>
          <w:szCs w:val="20"/>
        </w:rPr>
        <w:t xml:space="preserve"> </w:t>
      </w:r>
      <w:r w:rsidRPr="00BA5E8D">
        <w:rPr>
          <w:rFonts w:ascii="Verdana" w:hAnsi="Verdana"/>
          <w:strike w:val="0"/>
          <w:sz w:val="20"/>
          <w:szCs w:val="20"/>
        </w:rPr>
        <w:t>podepsáno elektronicky</w:t>
      </w:r>
    </w:p>
    <w:p w14:paraId="00518878" w14:textId="77777777" w:rsidR="00EC7EB8" w:rsidRPr="008049AA" w:rsidRDefault="00EC7EB8" w:rsidP="00BA5E8D">
      <w:pPr>
        <w:spacing w:after="80"/>
        <w:ind w:left="4248" w:firstLine="708"/>
        <w:rPr>
          <w:rFonts w:ascii="Verdana" w:hAnsi="Verdana"/>
          <w:strike w:val="0"/>
          <w:sz w:val="20"/>
          <w:szCs w:val="20"/>
        </w:rPr>
      </w:pP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82"/>
        <w:gridCol w:w="4083"/>
      </w:tblGrid>
      <w:tr w:rsidR="006C74EF" w14:paraId="062F0B7B" w14:textId="77777777" w:rsidTr="00327CF0">
        <w:trPr>
          <w:jc w:val="center"/>
        </w:trPr>
        <w:tc>
          <w:tcPr>
            <w:tcW w:w="2500" w:type="pct"/>
            <w:vAlign w:val="center"/>
          </w:tcPr>
          <w:p w14:paraId="64EC776B" w14:textId="36DDEB71" w:rsidR="006C74EF" w:rsidRDefault="006C74EF" w:rsidP="00940ED3">
            <w:pPr>
              <w:pStyle w:val="W3MUTexttabulky"/>
              <w:numPr>
                <w:ilvl w:val="0"/>
                <w:numId w:val="0"/>
              </w:numPr>
            </w:pPr>
          </w:p>
        </w:tc>
        <w:tc>
          <w:tcPr>
            <w:tcW w:w="2500" w:type="pct"/>
            <w:vAlign w:val="center"/>
          </w:tcPr>
          <w:p w14:paraId="5EAE3B61" w14:textId="2AACDB3C" w:rsidR="006C74EF" w:rsidRPr="004C47DE" w:rsidRDefault="00E0088D" w:rsidP="00327CF0">
            <w:pPr>
              <w:pStyle w:val="W3MUTexttabulky"/>
              <w:numPr>
                <w:ilvl w:val="0"/>
                <w:numId w:val="0"/>
              </w:numPr>
              <w:jc w:val="center"/>
              <w:rPr>
                <w:i/>
              </w:rPr>
            </w:pPr>
            <w:r>
              <w:rPr>
                <w:i/>
              </w:rPr>
              <w:t>Martin Bareš</w:t>
            </w:r>
          </w:p>
          <w:p w14:paraId="5D28ED93" w14:textId="77777777" w:rsidR="006C74EF" w:rsidRPr="004C47DE" w:rsidRDefault="006C74EF" w:rsidP="00327CF0">
            <w:pPr>
              <w:pStyle w:val="W3MUTexttabulky"/>
              <w:numPr>
                <w:ilvl w:val="0"/>
                <w:numId w:val="0"/>
              </w:numPr>
              <w:jc w:val="center"/>
              <w:rPr>
                <w:i/>
              </w:rPr>
            </w:pPr>
            <w:r w:rsidRPr="004C47DE">
              <w:rPr>
                <w:i/>
              </w:rPr>
              <w:t>rektor</w:t>
            </w:r>
          </w:p>
        </w:tc>
      </w:tr>
    </w:tbl>
    <w:p w14:paraId="5BBB5278" w14:textId="5A5D42E9" w:rsidR="006C74EF" w:rsidRPr="00EE3BEE" w:rsidRDefault="006C74EF" w:rsidP="00EE4C92">
      <w:pPr>
        <w:ind w:firstLine="0"/>
        <w:jc w:val="left"/>
        <w:rPr>
          <w:rStyle w:val="W3MUOdkaz"/>
          <w:strike w:val="0"/>
        </w:rPr>
      </w:pPr>
    </w:p>
    <w:sectPr w:rsidR="006C74EF" w:rsidRPr="00EE3BEE" w:rsidSect="00CE29D3"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7" w:bottom="993" w:left="1417" w:header="720" w:footer="2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40A7C" w14:textId="77777777" w:rsidR="00EC2E87" w:rsidRDefault="00EC2E87">
      <w:r>
        <w:separator/>
      </w:r>
    </w:p>
  </w:endnote>
  <w:endnote w:type="continuationSeparator" w:id="0">
    <w:p w14:paraId="459BA623" w14:textId="77777777" w:rsidR="00EC2E87" w:rsidRDefault="00EC2E87">
      <w:r>
        <w:continuationSeparator/>
      </w:r>
    </w:p>
  </w:endnote>
  <w:endnote w:type="continuationNotice" w:id="1">
    <w:p w14:paraId="0AF6E80A" w14:textId="77777777" w:rsidR="00EC2E87" w:rsidRDefault="00EC2E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45CE5" w14:textId="45D10CDA" w:rsidR="00161651" w:rsidRDefault="00161651" w:rsidP="00E31FAB">
    <w:pPr>
      <w:pStyle w:val="Zpat"/>
      <w:jc w:val="center"/>
    </w:pP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PAGE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7B3C11">
      <w:rPr>
        <w:rFonts w:ascii="Arial" w:hAnsi="Arial" w:cs="Arial"/>
        <w:bCs/>
        <w:noProof/>
        <w:sz w:val="20"/>
        <w:szCs w:val="20"/>
      </w:rPr>
      <w:t>16</w:t>
    </w:r>
    <w:r w:rsidRPr="0017017A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</w:t>
    </w:r>
    <w:r w:rsidRPr="0017017A">
      <w:rPr>
        <w:rFonts w:ascii="Arial" w:hAnsi="Arial" w:cs="Arial"/>
        <w:sz w:val="20"/>
        <w:szCs w:val="20"/>
      </w:rPr>
      <w:t xml:space="preserve"> </w:t>
    </w: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NUMPAGES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7B3C11">
      <w:rPr>
        <w:rFonts w:ascii="Arial" w:hAnsi="Arial" w:cs="Arial"/>
        <w:bCs/>
        <w:noProof/>
        <w:sz w:val="20"/>
        <w:szCs w:val="20"/>
      </w:rPr>
      <w:t>16</w:t>
    </w:r>
    <w:r w:rsidRPr="0017017A">
      <w:rPr>
        <w:rFonts w:ascii="Arial" w:hAnsi="Arial" w:cs="Arial"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C19D9" w14:textId="275B6E23" w:rsidR="00161651" w:rsidRDefault="00161651" w:rsidP="0071518C">
    <w:pPr>
      <w:pStyle w:val="Zpat"/>
      <w:jc w:val="center"/>
    </w:pP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PAGE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7B3C11">
      <w:rPr>
        <w:rFonts w:ascii="Arial" w:hAnsi="Arial" w:cs="Arial"/>
        <w:bCs/>
        <w:noProof/>
        <w:sz w:val="20"/>
        <w:szCs w:val="20"/>
      </w:rPr>
      <w:t>1</w:t>
    </w:r>
    <w:r w:rsidRPr="0017017A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</w:t>
    </w:r>
    <w:r w:rsidRPr="0017017A">
      <w:rPr>
        <w:rFonts w:ascii="Arial" w:hAnsi="Arial" w:cs="Arial"/>
        <w:sz w:val="20"/>
        <w:szCs w:val="20"/>
      </w:rPr>
      <w:t xml:space="preserve"> </w:t>
    </w: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NUMPAGES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7B3C11">
      <w:rPr>
        <w:rFonts w:ascii="Arial" w:hAnsi="Arial" w:cs="Arial"/>
        <w:bCs/>
        <w:noProof/>
        <w:sz w:val="20"/>
        <w:szCs w:val="20"/>
      </w:rPr>
      <w:t>16</w:t>
    </w:r>
    <w:r w:rsidRPr="0017017A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176EF" w14:textId="77777777" w:rsidR="00EC2E87" w:rsidRDefault="00EC2E87">
      <w:r>
        <w:separator/>
      </w:r>
    </w:p>
  </w:footnote>
  <w:footnote w:type="continuationSeparator" w:id="0">
    <w:p w14:paraId="41E5BBA6" w14:textId="77777777" w:rsidR="00EC2E87" w:rsidRDefault="00EC2E87">
      <w:r>
        <w:continuationSeparator/>
      </w:r>
    </w:p>
  </w:footnote>
  <w:footnote w:type="continuationNotice" w:id="1">
    <w:p w14:paraId="711947DC" w14:textId="77777777" w:rsidR="00EC2E87" w:rsidRDefault="00EC2E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9827C" w14:textId="1F4E9E25" w:rsidR="00161651" w:rsidRDefault="00161651" w:rsidP="0071518C">
    <w:pPr>
      <w:pStyle w:val="Zhlav"/>
      <w:ind w:firstLine="0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615A18C" wp14:editId="20A945C1">
          <wp:simplePos x="0" y="0"/>
          <wp:positionH relativeFrom="page">
            <wp:posOffset>452120</wp:posOffset>
          </wp:positionH>
          <wp:positionV relativeFrom="page">
            <wp:posOffset>476250</wp:posOffset>
          </wp:positionV>
          <wp:extent cx="1609090" cy="467995"/>
          <wp:effectExtent l="0" t="0" r="0" b="825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0FD8"/>
    <w:multiLevelType w:val="multilevel"/>
    <w:tmpl w:val="F1F28BB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0"/>
        <w:szCs w:val="2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center"/>
    </w:lvl>
  </w:abstractNum>
  <w:abstractNum w:abstractNumId="1" w15:restartNumberingAfterBreak="0">
    <w:nsid w:val="00DB04DB"/>
    <w:multiLevelType w:val="hybridMultilevel"/>
    <w:tmpl w:val="CC0C89E2"/>
    <w:lvl w:ilvl="0" w:tplc="3DB4AAB8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DC1E0594" w:tentative="1">
      <w:start w:val="1"/>
      <w:numFmt w:val="lowerLetter"/>
      <w:lvlText w:val="%2."/>
      <w:lvlJc w:val="left"/>
      <w:pPr>
        <w:ind w:left="1080" w:hanging="360"/>
      </w:pPr>
    </w:lvl>
    <w:lvl w:ilvl="2" w:tplc="8244DCDE" w:tentative="1">
      <w:start w:val="1"/>
      <w:numFmt w:val="lowerRoman"/>
      <w:lvlText w:val="%3."/>
      <w:lvlJc w:val="right"/>
      <w:pPr>
        <w:ind w:left="1800" w:hanging="180"/>
      </w:pPr>
    </w:lvl>
    <w:lvl w:ilvl="3" w:tplc="CC7AEDD4" w:tentative="1">
      <w:start w:val="1"/>
      <w:numFmt w:val="decimal"/>
      <w:lvlText w:val="%4."/>
      <w:lvlJc w:val="left"/>
      <w:pPr>
        <w:ind w:left="2520" w:hanging="360"/>
      </w:pPr>
    </w:lvl>
    <w:lvl w:ilvl="4" w:tplc="818C7B4A" w:tentative="1">
      <w:start w:val="1"/>
      <w:numFmt w:val="lowerLetter"/>
      <w:lvlText w:val="%5."/>
      <w:lvlJc w:val="left"/>
      <w:pPr>
        <w:ind w:left="3240" w:hanging="360"/>
      </w:pPr>
    </w:lvl>
    <w:lvl w:ilvl="5" w:tplc="367EC69C" w:tentative="1">
      <w:start w:val="1"/>
      <w:numFmt w:val="lowerRoman"/>
      <w:lvlText w:val="%6."/>
      <w:lvlJc w:val="right"/>
      <w:pPr>
        <w:ind w:left="3960" w:hanging="180"/>
      </w:pPr>
    </w:lvl>
    <w:lvl w:ilvl="6" w:tplc="EED28F6C" w:tentative="1">
      <w:start w:val="1"/>
      <w:numFmt w:val="decimal"/>
      <w:lvlText w:val="%7."/>
      <w:lvlJc w:val="left"/>
      <w:pPr>
        <w:ind w:left="4680" w:hanging="360"/>
      </w:pPr>
    </w:lvl>
    <w:lvl w:ilvl="7" w:tplc="C53E6070" w:tentative="1">
      <w:start w:val="1"/>
      <w:numFmt w:val="lowerLetter"/>
      <w:lvlText w:val="%8."/>
      <w:lvlJc w:val="left"/>
      <w:pPr>
        <w:ind w:left="5400" w:hanging="360"/>
      </w:pPr>
    </w:lvl>
    <w:lvl w:ilvl="8" w:tplc="28D6E19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607BF7"/>
    <w:multiLevelType w:val="multilevel"/>
    <w:tmpl w:val="0186C302"/>
    <w:name w:val="body222222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320144C"/>
    <w:multiLevelType w:val="hybridMultilevel"/>
    <w:tmpl w:val="94A64620"/>
    <w:lvl w:ilvl="0" w:tplc="CAB2B0A8">
      <w:start w:val="1"/>
      <w:numFmt w:val="decimal"/>
      <w:lvlText w:val="%1."/>
      <w:lvlJc w:val="left"/>
      <w:pPr>
        <w:ind w:left="1440" w:hanging="360"/>
      </w:pPr>
    </w:lvl>
    <w:lvl w:ilvl="1" w:tplc="8EF275E8" w:tentative="1">
      <w:start w:val="1"/>
      <w:numFmt w:val="lowerLetter"/>
      <w:lvlText w:val="%2."/>
      <w:lvlJc w:val="left"/>
      <w:pPr>
        <w:ind w:left="2160" w:hanging="360"/>
      </w:pPr>
    </w:lvl>
    <w:lvl w:ilvl="2" w:tplc="B30A3D9A">
      <w:start w:val="1"/>
      <w:numFmt w:val="lowerRoman"/>
      <w:lvlText w:val="%3."/>
      <w:lvlJc w:val="right"/>
      <w:pPr>
        <w:ind w:left="2880" w:hanging="180"/>
      </w:pPr>
    </w:lvl>
    <w:lvl w:ilvl="3" w:tplc="C74C2BA8" w:tentative="1">
      <w:start w:val="1"/>
      <w:numFmt w:val="decimal"/>
      <w:lvlText w:val="%4."/>
      <w:lvlJc w:val="left"/>
      <w:pPr>
        <w:ind w:left="3600" w:hanging="360"/>
      </w:pPr>
    </w:lvl>
    <w:lvl w:ilvl="4" w:tplc="4F7EE66C" w:tentative="1">
      <w:start w:val="1"/>
      <w:numFmt w:val="lowerLetter"/>
      <w:lvlText w:val="%5."/>
      <w:lvlJc w:val="left"/>
      <w:pPr>
        <w:ind w:left="4320" w:hanging="360"/>
      </w:pPr>
    </w:lvl>
    <w:lvl w:ilvl="5" w:tplc="44D88F20" w:tentative="1">
      <w:start w:val="1"/>
      <w:numFmt w:val="lowerRoman"/>
      <w:lvlText w:val="%6."/>
      <w:lvlJc w:val="right"/>
      <w:pPr>
        <w:ind w:left="5040" w:hanging="180"/>
      </w:pPr>
    </w:lvl>
    <w:lvl w:ilvl="6" w:tplc="5BAEBE94" w:tentative="1">
      <w:start w:val="1"/>
      <w:numFmt w:val="decimal"/>
      <w:lvlText w:val="%7."/>
      <w:lvlJc w:val="left"/>
      <w:pPr>
        <w:ind w:left="5760" w:hanging="360"/>
      </w:pPr>
    </w:lvl>
    <w:lvl w:ilvl="7" w:tplc="CB5E75F2" w:tentative="1">
      <w:start w:val="1"/>
      <w:numFmt w:val="lowerLetter"/>
      <w:lvlText w:val="%8."/>
      <w:lvlJc w:val="left"/>
      <w:pPr>
        <w:ind w:left="6480" w:hanging="360"/>
      </w:pPr>
    </w:lvl>
    <w:lvl w:ilvl="8" w:tplc="2E1E94D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B33167"/>
    <w:multiLevelType w:val="hybridMultilevel"/>
    <w:tmpl w:val="70F6FF56"/>
    <w:lvl w:ilvl="0" w:tplc="7BF8558C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5350BE44" w:tentative="1">
      <w:start w:val="1"/>
      <w:numFmt w:val="lowerLetter"/>
      <w:lvlText w:val="%2."/>
      <w:lvlJc w:val="left"/>
      <w:pPr>
        <w:ind w:left="1080" w:hanging="360"/>
      </w:pPr>
    </w:lvl>
    <w:lvl w:ilvl="2" w:tplc="A9084738" w:tentative="1">
      <w:start w:val="1"/>
      <w:numFmt w:val="lowerRoman"/>
      <w:lvlText w:val="%3."/>
      <w:lvlJc w:val="right"/>
      <w:pPr>
        <w:ind w:left="1800" w:hanging="180"/>
      </w:pPr>
    </w:lvl>
    <w:lvl w:ilvl="3" w:tplc="7D7A0E28" w:tentative="1">
      <w:start w:val="1"/>
      <w:numFmt w:val="decimal"/>
      <w:lvlText w:val="%4."/>
      <w:lvlJc w:val="left"/>
      <w:pPr>
        <w:ind w:left="2520" w:hanging="360"/>
      </w:pPr>
    </w:lvl>
    <w:lvl w:ilvl="4" w:tplc="6D864AD2" w:tentative="1">
      <w:start w:val="1"/>
      <w:numFmt w:val="lowerLetter"/>
      <w:lvlText w:val="%5."/>
      <w:lvlJc w:val="left"/>
      <w:pPr>
        <w:ind w:left="3240" w:hanging="360"/>
      </w:pPr>
    </w:lvl>
    <w:lvl w:ilvl="5" w:tplc="C05296C2" w:tentative="1">
      <w:start w:val="1"/>
      <w:numFmt w:val="lowerRoman"/>
      <w:lvlText w:val="%6."/>
      <w:lvlJc w:val="right"/>
      <w:pPr>
        <w:ind w:left="3960" w:hanging="180"/>
      </w:pPr>
    </w:lvl>
    <w:lvl w:ilvl="6" w:tplc="1750D766" w:tentative="1">
      <w:start w:val="1"/>
      <w:numFmt w:val="decimal"/>
      <w:lvlText w:val="%7."/>
      <w:lvlJc w:val="left"/>
      <w:pPr>
        <w:ind w:left="4680" w:hanging="360"/>
      </w:pPr>
    </w:lvl>
    <w:lvl w:ilvl="7" w:tplc="191A58FA" w:tentative="1">
      <w:start w:val="1"/>
      <w:numFmt w:val="lowerLetter"/>
      <w:lvlText w:val="%8."/>
      <w:lvlJc w:val="left"/>
      <w:pPr>
        <w:ind w:left="5400" w:hanging="360"/>
      </w:pPr>
    </w:lvl>
    <w:lvl w:ilvl="8" w:tplc="E8767EE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5901C2"/>
    <w:multiLevelType w:val="hybridMultilevel"/>
    <w:tmpl w:val="70F6FF56"/>
    <w:lvl w:ilvl="0" w:tplc="40A41EE0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BFE2B65E" w:tentative="1">
      <w:start w:val="1"/>
      <w:numFmt w:val="lowerLetter"/>
      <w:lvlText w:val="%2."/>
      <w:lvlJc w:val="left"/>
      <w:pPr>
        <w:ind w:left="1080" w:hanging="360"/>
      </w:pPr>
    </w:lvl>
    <w:lvl w:ilvl="2" w:tplc="E6ACE22C" w:tentative="1">
      <w:start w:val="1"/>
      <w:numFmt w:val="lowerRoman"/>
      <w:lvlText w:val="%3."/>
      <w:lvlJc w:val="right"/>
      <w:pPr>
        <w:ind w:left="1800" w:hanging="180"/>
      </w:pPr>
    </w:lvl>
    <w:lvl w:ilvl="3" w:tplc="39E09A60" w:tentative="1">
      <w:start w:val="1"/>
      <w:numFmt w:val="decimal"/>
      <w:lvlText w:val="%4."/>
      <w:lvlJc w:val="left"/>
      <w:pPr>
        <w:ind w:left="2520" w:hanging="360"/>
      </w:pPr>
    </w:lvl>
    <w:lvl w:ilvl="4" w:tplc="C42A372E" w:tentative="1">
      <w:start w:val="1"/>
      <w:numFmt w:val="lowerLetter"/>
      <w:lvlText w:val="%5."/>
      <w:lvlJc w:val="left"/>
      <w:pPr>
        <w:ind w:left="3240" w:hanging="360"/>
      </w:pPr>
    </w:lvl>
    <w:lvl w:ilvl="5" w:tplc="51C8E0C4" w:tentative="1">
      <w:start w:val="1"/>
      <w:numFmt w:val="lowerRoman"/>
      <w:lvlText w:val="%6."/>
      <w:lvlJc w:val="right"/>
      <w:pPr>
        <w:ind w:left="3960" w:hanging="180"/>
      </w:pPr>
    </w:lvl>
    <w:lvl w:ilvl="6" w:tplc="6430ED8A" w:tentative="1">
      <w:start w:val="1"/>
      <w:numFmt w:val="decimal"/>
      <w:lvlText w:val="%7."/>
      <w:lvlJc w:val="left"/>
      <w:pPr>
        <w:ind w:left="4680" w:hanging="360"/>
      </w:pPr>
    </w:lvl>
    <w:lvl w:ilvl="7" w:tplc="61D81CB8" w:tentative="1">
      <w:start w:val="1"/>
      <w:numFmt w:val="lowerLetter"/>
      <w:lvlText w:val="%8."/>
      <w:lvlJc w:val="left"/>
      <w:pPr>
        <w:ind w:left="5400" w:hanging="360"/>
      </w:pPr>
    </w:lvl>
    <w:lvl w:ilvl="8" w:tplc="02C6BE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D52C13"/>
    <w:multiLevelType w:val="multilevel"/>
    <w:tmpl w:val="6C2073E4"/>
    <w:name w:val="body2222222222232322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1632974"/>
    <w:multiLevelType w:val="multilevel"/>
    <w:tmpl w:val="A956C3D6"/>
    <w:name w:val="body2222222222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1CA1F8C"/>
    <w:multiLevelType w:val="hybridMultilevel"/>
    <w:tmpl w:val="2EE09366"/>
    <w:lvl w:ilvl="0" w:tplc="3CBE9A02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A642BFA2" w:tentative="1">
      <w:start w:val="1"/>
      <w:numFmt w:val="lowerLetter"/>
      <w:lvlText w:val="%2."/>
      <w:lvlJc w:val="left"/>
      <w:pPr>
        <w:ind w:left="1080" w:hanging="360"/>
      </w:pPr>
    </w:lvl>
    <w:lvl w:ilvl="2" w:tplc="4B0805F2" w:tentative="1">
      <w:start w:val="1"/>
      <w:numFmt w:val="lowerRoman"/>
      <w:lvlText w:val="%3."/>
      <w:lvlJc w:val="right"/>
      <w:pPr>
        <w:ind w:left="1800" w:hanging="180"/>
      </w:pPr>
    </w:lvl>
    <w:lvl w:ilvl="3" w:tplc="8EBE7C7A" w:tentative="1">
      <w:start w:val="1"/>
      <w:numFmt w:val="decimal"/>
      <w:lvlText w:val="%4."/>
      <w:lvlJc w:val="left"/>
      <w:pPr>
        <w:ind w:left="2520" w:hanging="360"/>
      </w:pPr>
    </w:lvl>
    <w:lvl w:ilvl="4" w:tplc="F1283202" w:tentative="1">
      <w:start w:val="1"/>
      <w:numFmt w:val="lowerLetter"/>
      <w:lvlText w:val="%5."/>
      <w:lvlJc w:val="left"/>
      <w:pPr>
        <w:ind w:left="3240" w:hanging="360"/>
      </w:pPr>
    </w:lvl>
    <w:lvl w:ilvl="5" w:tplc="BFBC1984" w:tentative="1">
      <w:start w:val="1"/>
      <w:numFmt w:val="lowerRoman"/>
      <w:lvlText w:val="%6."/>
      <w:lvlJc w:val="right"/>
      <w:pPr>
        <w:ind w:left="3960" w:hanging="180"/>
      </w:pPr>
    </w:lvl>
    <w:lvl w:ilvl="6" w:tplc="2AFC5AF2" w:tentative="1">
      <w:start w:val="1"/>
      <w:numFmt w:val="decimal"/>
      <w:lvlText w:val="%7."/>
      <w:lvlJc w:val="left"/>
      <w:pPr>
        <w:ind w:left="4680" w:hanging="360"/>
      </w:pPr>
    </w:lvl>
    <w:lvl w:ilvl="7" w:tplc="4D6696D0" w:tentative="1">
      <w:start w:val="1"/>
      <w:numFmt w:val="lowerLetter"/>
      <w:lvlText w:val="%8."/>
      <w:lvlJc w:val="left"/>
      <w:pPr>
        <w:ind w:left="5400" w:hanging="360"/>
      </w:pPr>
    </w:lvl>
    <w:lvl w:ilvl="8" w:tplc="18D60B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DE24C9"/>
    <w:multiLevelType w:val="multilevel"/>
    <w:tmpl w:val="9BE2CCD8"/>
    <w:name w:val="body22222222222323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5FD3207"/>
    <w:multiLevelType w:val="multilevel"/>
    <w:tmpl w:val="FE2CAAF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964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6462115"/>
    <w:multiLevelType w:val="hybridMultilevel"/>
    <w:tmpl w:val="70F6FF56"/>
    <w:lvl w:ilvl="0" w:tplc="CF2EBF6E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76D426E0" w:tentative="1">
      <w:start w:val="1"/>
      <w:numFmt w:val="lowerLetter"/>
      <w:lvlText w:val="%2."/>
      <w:lvlJc w:val="left"/>
      <w:pPr>
        <w:ind w:left="1080" w:hanging="360"/>
      </w:pPr>
    </w:lvl>
    <w:lvl w:ilvl="2" w:tplc="EC68ED98" w:tentative="1">
      <w:start w:val="1"/>
      <w:numFmt w:val="lowerRoman"/>
      <w:lvlText w:val="%3."/>
      <w:lvlJc w:val="right"/>
      <w:pPr>
        <w:ind w:left="1800" w:hanging="180"/>
      </w:pPr>
    </w:lvl>
    <w:lvl w:ilvl="3" w:tplc="7A0A4BC4" w:tentative="1">
      <w:start w:val="1"/>
      <w:numFmt w:val="decimal"/>
      <w:lvlText w:val="%4."/>
      <w:lvlJc w:val="left"/>
      <w:pPr>
        <w:ind w:left="2520" w:hanging="360"/>
      </w:pPr>
    </w:lvl>
    <w:lvl w:ilvl="4" w:tplc="328C9674" w:tentative="1">
      <w:start w:val="1"/>
      <w:numFmt w:val="lowerLetter"/>
      <w:lvlText w:val="%5."/>
      <w:lvlJc w:val="left"/>
      <w:pPr>
        <w:ind w:left="3240" w:hanging="360"/>
      </w:pPr>
    </w:lvl>
    <w:lvl w:ilvl="5" w:tplc="86DC0BFA" w:tentative="1">
      <w:start w:val="1"/>
      <w:numFmt w:val="lowerRoman"/>
      <w:lvlText w:val="%6."/>
      <w:lvlJc w:val="right"/>
      <w:pPr>
        <w:ind w:left="3960" w:hanging="180"/>
      </w:pPr>
    </w:lvl>
    <w:lvl w:ilvl="6" w:tplc="F3C45614" w:tentative="1">
      <w:start w:val="1"/>
      <w:numFmt w:val="decimal"/>
      <w:lvlText w:val="%7."/>
      <w:lvlJc w:val="left"/>
      <w:pPr>
        <w:ind w:left="4680" w:hanging="360"/>
      </w:pPr>
    </w:lvl>
    <w:lvl w:ilvl="7" w:tplc="BFBC299A" w:tentative="1">
      <w:start w:val="1"/>
      <w:numFmt w:val="lowerLetter"/>
      <w:lvlText w:val="%8."/>
      <w:lvlJc w:val="left"/>
      <w:pPr>
        <w:ind w:left="5400" w:hanging="360"/>
      </w:pPr>
    </w:lvl>
    <w:lvl w:ilvl="8" w:tplc="68ECC1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7E1565"/>
    <w:multiLevelType w:val="multilevel"/>
    <w:tmpl w:val="B2F268AC"/>
    <w:name w:val="body2222222222232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510"/>
        </w:tabs>
        <w:ind w:left="964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87859AE"/>
    <w:multiLevelType w:val="hybridMultilevel"/>
    <w:tmpl w:val="2EE09366"/>
    <w:lvl w:ilvl="0" w:tplc="FCE0AD1C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BCC696C6" w:tentative="1">
      <w:start w:val="1"/>
      <w:numFmt w:val="lowerLetter"/>
      <w:lvlText w:val="%2."/>
      <w:lvlJc w:val="left"/>
      <w:pPr>
        <w:ind w:left="1080" w:hanging="360"/>
      </w:pPr>
    </w:lvl>
    <w:lvl w:ilvl="2" w:tplc="9776388A" w:tentative="1">
      <w:start w:val="1"/>
      <w:numFmt w:val="lowerRoman"/>
      <w:lvlText w:val="%3."/>
      <w:lvlJc w:val="right"/>
      <w:pPr>
        <w:ind w:left="1800" w:hanging="180"/>
      </w:pPr>
    </w:lvl>
    <w:lvl w:ilvl="3" w:tplc="72FED472" w:tentative="1">
      <w:start w:val="1"/>
      <w:numFmt w:val="decimal"/>
      <w:lvlText w:val="%4."/>
      <w:lvlJc w:val="left"/>
      <w:pPr>
        <w:ind w:left="2520" w:hanging="360"/>
      </w:pPr>
    </w:lvl>
    <w:lvl w:ilvl="4" w:tplc="D99CEF06" w:tentative="1">
      <w:start w:val="1"/>
      <w:numFmt w:val="lowerLetter"/>
      <w:lvlText w:val="%5."/>
      <w:lvlJc w:val="left"/>
      <w:pPr>
        <w:ind w:left="3240" w:hanging="360"/>
      </w:pPr>
    </w:lvl>
    <w:lvl w:ilvl="5" w:tplc="4CA6E582" w:tentative="1">
      <w:start w:val="1"/>
      <w:numFmt w:val="lowerRoman"/>
      <w:lvlText w:val="%6."/>
      <w:lvlJc w:val="right"/>
      <w:pPr>
        <w:ind w:left="3960" w:hanging="180"/>
      </w:pPr>
    </w:lvl>
    <w:lvl w:ilvl="6" w:tplc="36385E0E" w:tentative="1">
      <w:start w:val="1"/>
      <w:numFmt w:val="decimal"/>
      <w:lvlText w:val="%7."/>
      <w:lvlJc w:val="left"/>
      <w:pPr>
        <w:ind w:left="4680" w:hanging="360"/>
      </w:pPr>
    </w:lvl>
    <w:lvl w:ilvl="7" w:tplc="CDC24260" w:tentative="1">
      <w:start w:val="1"/>
      <w:numFmt w:val="lowerLetter"/>
      <w:lvlText w:val="%8."/>
      <w:lvlJc w:val="left"/>
      <w:pPr>
        <w:ind w:left="5400" w:hanging="360"/>
      </w:pPr>
    </w:lvl>
    <w:lvl w:ilvl="8" w:tplc="CB18F4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8371ED"/>
    <w:multiLevelType w:val="multilevel"/>
    <w:tmpl w:val="8392D61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pStyle w:val="W3MUSeznamslovan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CA80306"/>
    <w:multiLevelType w:val="multilevel"/>
    <w:tmpl w:val="012C30E8"/>
    <w:name w:val="body22222222222323222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DCE1C0F"/>
    <w:multiLevelType w:val="multilevel"/>
    <w:tmpl w:val="25E2D72E"/>
    <w:name w:val="body2222222222232322222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E09009E"/>
    <w:multiLevelType w:val="multilevel"/>
    <w:tmpl w:val="92A09A8A"/>
    <w:name w:val="body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510"/>
        </w:tabs>
        <w:ind w:left="964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EEE37FF"/>
    <w:multiLevelType w:val="multilevel"/>
    <w:tmpl w:val="1E167F20"/>
    <w:name w:val="body22222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FC32F04"/>
    <w:multiLevelType w:val="hybridMultilevel"/>
    <w:tmpl w:val="70F6FF56"/>
    <w:lvl w:ilvl="0" w:tplc="33606184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E1C3882" w:tentative="1">
      <w:start w:val="1"/>
      <w:numFmt w:val="lowerLetter"/>
      <w:lvlText w:val="%2."/>
      <w:lvlJc w:val="left"/>
      <w:pPr>
        <w:ind w:left="1080" w:hanging="360"/>
      </w:pPr>
    </w:lvl>
    <w:lvl w:ilvl="2" w:tplc="48E04D60" w:tentative="1">
      <w:start w:val="1"/>
      <w:numFmt w:val="lowerRoman"/>
      <w:lvlText w:val="%3."/>
      <w:lvlJc w:val="right"/>
      <w:pPr>
        <w:ind w:left="1800" w:hanging="180"/>
      </w:pPr>
    </w:lvl>
    <w:lvl w:ilvl="3" w:tplc="B8B0B17E" w:tentative="1">
      <w:start w:val="1"/>
      <w:numFmt w:val="decimal"/>
      <w:lvlText w:val="%4."/>
      <w:lvlJc w:val="left"/>
      <w:pPr>
        <w:ind w:left="2520" w:hanging="360"/>
      </w:pPr>
    </w:lvl>
    <w:lvl w:ilvl="4" w:tplc="A160468E" w:tentative="1">
      <w:start w:val="1"/>
      <w:numFmt w:val="lowerLetter"/>
      <w:lvlText w:val="%5."/>
      <w:lvlJc w:val="left"/>
      <w:pPr>
        <w:ind w:left="3240" w:hanging="360"/>
      </w:pPr>
    </w:lvl>
    <w:lvl w:ilvl="5" w:tplc="44DACE4E" w:tentative="1">
      <w:start w:val="1"/>
      <w:numFmt w:val="lowerRoman"/>
      <w:lvlText w:val="%6."/>
      <w:lvlJc w:val="right"/>
      <w:pPr>
        <w:ind w:left="3960" w:hanging="180"/>
      </w:pPr>
    </w:lvl>
    <w:lvl w:ilvl="6" w:tplc="0CAC730E" w:tentative="1">
      <w:start w:val="1"/>
      <w:numFmt w:val="decimal"/>
      <w:lvlText w:val="%7."/>
      <w:lvlJc w:val="left"/>
      <w:pPr>
        <w:ind w:left="4680" w:hanging="360"/>
      </w:pPr>
    </w:lvl>
    <w:lvl w:ilvl="7" w:tplc="799238A4" w:tentative="1">
      <w:start w:val="1"/>
      <w:numFmt w:val="lowerLetter"/>
      <w:lvlText w:val="%8."/>
      <w:lvlJc w:val="left"/>
      <w:pPr>
        <w:ind w:left="5400" w:hanging="360"/>
      </w:pPr>
    </w:lvl>
    <w:lvl w:ilvl="8" w:tplc="32F8B6A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FCB6C12"/>
    <w:multiLevelType w:val="hybridMultilevel"/>
    <w:tmpl w:val="0A00FC3C"/>
    <w:lvl w:ilvl="0" w:tplc="97121D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866132A" w:tentative="1">
      <w:start w:val="1"/>
      <w:numFmt w:val="lowerLetter"/>
      <w:lvlText w:val="%2."/>
      <w:lvlJc w:val="left"/>
      <w:pPr>
        <w:ind w:left="1800" w:hanging="360"/>
      </w:pPr>
    </w:lvl>
    <w:lvl w:ilvl="2" w:tplc="88383196" w:tentative="1">
      <w:start w:val="1"/>
      <w:numFmt w:val="lowerRoman"/>
      <w:lvlText w:val="%3."/>
      <w:lvlJc w:val="right"/>
      <w:pPr>
        <w:ind w:left="2520" w:hanging="180"/>
      </w:pPr>
    </w:lvl>
    <w:lvl w:ilvl="3" w:tplc="BC605B7C" w:tentative="1">
      <w:start w:val="1"/>
      <w:numFmt w:val="decimal"/>
      <w:lvlText w:val="%4."/>
      <w:lvlJc w:val="left"/>
      <w:pPr>
        <w:ind w:left="3240" w:hanging="360"/>
      </w:pPr>
    </w:lvl>
    <w:lvl w:ilvl="4" w:tplc="FE780B34" w:tentative="1">
      <w:start w:val="1"/>
      <w:numFmt w:val="lowerLetter"/>
      <w:lvlText w:val="%5."/>
      <w:lvlJc w:val="left"/>
      <w:pPr>
        <w:ind w:left="3960" w:hanging="360"/>
      </w:pPr>
    </w:lvl>
    <w:lvl w:ilvl="5" w:tplc="27AEAA38" w:tentative="1">
      <w:start w:val="1"/>
      <w:numFmt w:val="lowerRoman"/>
      <w:lvlText w:val="%6."/>
      <w:lvlJc w:val="right"/>
      <w:pPr>
        <w:ind w:left="4680" w:hanging="180"/>
      </w:pPr>
    </w:lvl>
    <w:lvl w:ilvl="6" w:tplc="C38A3238" w:tentative="1">
      <w:start w:val="1"/>
      <w:numFmt w:val="decimal"/>
      <w:lvlText w:val="%7."/>
      <w:lvlJc w:val="left"/>
      <w:pPr>
        <w:ind w:left="5400" w:hanging="360"/>
      </w:pPr>
    </w:lvl>
    <w:lvl w:ilvl="7" w:tplc="E71E03AA" w:tentative="1">
      <w:start w:val="1"/>
      <w:numFmt w:val="lowerLetter"/>
      <w:lvlText w:val="%8."/>
      <w:lvlJc w:val="left"/>
      <w:pPr>
        <w:ind w:left="6120" w:hanging="360"/>
      </w:pPr>
    </w:lvl>
    <w:lvl w:ilvl="8" w:tplc="0C2EA93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2344C99"/>
    <w:multiLevelType w:val="hybridMultilevel"/>
    <w:tmpl w:val="70F6FF56"/>
    <w:lvl w:ilvl="0" w:tplc="D0EC9B02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AE8DF38" w:tentative="1">
      <w:start w:val="1"/>
      <w:numFmt w:val="lowerLetter"/>
      <w:lvlText w:val="%2."/>
      <w:lvlJc w:val="left"/>
      <w:pPr>
        <w:ind w:left="1080" w:hanging="360"/>
      </w:pPr>
    </w:lvl>
    <w:lvl w:ilvl="2" w:tplc="E932D75E" w:tentative="1">
      <w:start w:val="1"/>
      <w:numFmt w:val="lowerRoman"/>
      <w:lvlText w:val="%3."/>
      <w:lvlJc w:val="right"/>
      <w:pPr>
        <w:ind w:left="1800" w:hanging="180"/>
      </w:pPr>
    </w:lvl>
    <w:lvl w:ilvl="3" w:tplc="C91E2330" w:tentative="1">
      <w:start w:val="1"/>
      <w:numFmt w:val="decimal"/>
      <w:lvlText w:val="%4."/>
      <w:lvlJc w:val="left"/>
      <w:pPr>
        <w:ind w:left="2520" w:hanging="360"/>
      </w:pPr>
    </w:lvl>
    <w:lvl w:ilvl="4" w:tplc="4156CBC0" w:tentative="1">
      <w:start w:val="1"/>
      <w:numFmt w:val="lowerLetter"/>
      <w:lvlText w:val="%5."/>
      <w:lvlJc w:val="left"/>
      <w:pPr>
        <w:ind w:left="3240" w:hanging="360"/>
      </w:pPr>
    </w:lvl>
    <w:lvl w:ilvl="5" w:tplc="2806EB9A" w:tentative="1">
      <w:start w:val="1"/>
      <w:numFmt w:val="lowerRoman"/>
      <w:lvlText w:val="%6."/>
      <w:lvlJc w:val="right"/>
      <w:pPr>
        <w:ind w:left="3960" w:hanging="180"/>
      </w:pPr>
    </w:lvl>
    <w:lvl w:ilvl="6" w:tplc="21DC7A54" w:tentative="1">
      <w:start w:val="1"/>
      <w:numFmt w:val="decimal"/>
      <w:lvlText w:val="%7."/>
      <w:lvlJc w:val="left"/>
      <w:pPr>
        <w:ind w:left="4680" w:hanging="360"/>
      </w:pPr>
    </w:lvl>
    <w:lvl w:ilvl="7" w:tplc="8AF43CEC" w:tentative="1">
      <w:start w:val="1"/>
      <w:numFmt w:val="lowerLetter"/>
      <w:lvlText w:val="%8."/>
      <w:lvlJc w:val="left"/>
      <w:pPr>
        <w:ind w:left="5400" w:hanging="360"/>
      </w:pPr>
    </w:lvl>
    <w:lvl w:ilvl="8" w:tplc="83AAB6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3D672C4"/>
    <w:multiLevelType w:val="multilevel"/>
    <w:tmpl w:val="F06AD79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0"/>
        <w:szCs w:val="20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decimal"/>
      <w:lvlText w:val=""/>
      <w:lvlJc w:val="center"/>
      <w:pPr>
        <w:ind w:left="0" w:firstLine="0"/>
      </w:pPr>
      <w:rPr>
        <w:rFonts w:hint="default"/>
      </w:rPr>
    </w:lvl>
  </w:abstractNum>
  <w:abstractNum w:abstractNumId="23" w15:restartNumberingAfterBreak="0">
    <w:nsid w:val="2403391C"/>
    <w:multiLevelType w:val="hybridMultilevel"/>
    <w:tmpl w:val="623AE824"/>
    <w:lvl w:ilvl="0" w:tplc="3F4496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6D2C1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D9CBC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B0E2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EC43F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CF897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B4C1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9E873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BE4C5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55F5D68"/>
    <w:multiLevelType w:val="multilevel"/>
    <w:tmpl w:val="E79601E4"/>
    <w:name w:val="body222222222223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964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261079DF"/>
    <w:multiLevelType w:val="hybridMultilevel"/>
    <w:tmpl w:val="70F6FF56"/>
    <w:lvl w:ilvl="0" w:tplc="86F62D06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604ED76" w:tentative="1">
      <w:start w:val="1"/>
      <w:numFmt w:val="lowerLetter"/>
      <w:lvlText w:val="%2."/>
      <w:lvlJc w:val="left"/>
      <w:pPr>
        <w:ind w:left="1080" w:hanging="360"/>
      </w:pPr>
    </w:lvl>
    <w:lvl w:ilvl="2" w:tplc="7BA87BE2" w:tentative="1">
      <w:start w:val="1"/>
      <w:numFmt w:val="lowerRoman"/>
      <w:lvlText w:val="%3."/>
      <w:lvlJc w:val="right"/>
      <w:pPr>
        <w:ind w:left="1800" w:hanging="180"/>
      </w:pPr>
    </w:lvl>
    <w:lvl w:ilvl="3" w:tplc="004A8014" w:tentative="1">
      <w:start w:val="1"/>
      <w:numFmt w:val="decimal"/>
      <w:lvlText w:val="%4."/>
      <w:lvlJc w:val="left"/>
      <w:pPr>
        <w:ind w:left="2520" w:hanging="360"/>
      </w:pPr>
    </w:lvl>
    <w:lvl w:ilvl="4" w:tplc="0478AB60" w:tentative="1">
      <w:start w:val="1"/>
      <w:numFmt w:val="lowerLetter"/>
      <w:lvlText w:val="%5."/>
      <w:lvlJc w:val="left"/>
      <w:pPr>
        <w:ind w:left="3240" w:hanging="360"/>
      </w:pPr>
    </w:lvl>
    <w:lvl w:ilvl="5" w:tplc="EEB8B85C" w:tentative="1">
      <w:start w:val="1"/>
      <w:numFmt w:val="lowerRoman"/>
      <w:lvlText w:val="%6."/>
      <w:lvlJc w:val="right"/>
      <w:pPr>
        <w:ind w:left="3960" w:hanging="180"/>
      </w:pPr>
    </w:lvl>
    <w:lvl w:ilvl="6" w:tplc="4E38205A" w:tentative="1">
      <w:start w:val="1"/>
      <w:numFmt w:val="decimal"/>
      <w:lvlText w:val="%7."/>
      <w:lvlJc w:val="left"/>
      <w:pPr>
        <w:ind w:left="4680" w:hanging="360"/>
      </w:pPr>
    </w:lvl>
    <w:lvl w:ilvl="7" w:tplc="9E9C5B10" w:tentative="1">
      <w:start w:val="1"/>
      <w:numFmt w:val="lowerLetter"/>
      <w:lvlText w:val="%8."/>
      <w:lvlJc w:val="left"/>
      <w:pPr>
        <w:ind w:left="5400" w:hanging="360"/>
      </w:pPr>
    </w:lvl>
    <w:lvl w:ilvl="8" w:tplc="DF52E4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93C2E61"/>
    <w:multiLevelType w:val="multilevel"/>
    <w:tmpl w:val="6FC0A378"/>
    <w:lvl w:ilvl="0">
      <w:numFmt w:val="decimal"/>
      <w:pStyle w:val="W3MUNadpis2slovan"/>
      <w:lvlText w:val=""/>
      <w:lvlJc w:val="left"/>
    </w:lvl>
    <w:lvl w:ilvl="1">
      <w:numFmt w:val="decimal"/>
      <w:pStyle w:val="W3MUNadpis3slovan"/>
      <w:lvlText w:val=""/>
      <w:lvlJc w:val="left"/>
    </w:lvl>
    <w:lvl w:ilvl="2">
      <w:numFmt w:val="decimal"/>
      <w:pStyle w:val="W3MUNadpis4slovan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A332D42"/>
    <w:multiLevelType w:val="hybridMultilevel"/>
    <w:tmpl w:val="70F6FF56"/>
    <w:lvl w:ilvl="0" w:tplc="23A27550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DC5A2780" w:tentative="1">
      <w:start w:val="1"/>
      <w:numFmt w:val="lowerLetter"/>
      <w:lvlText w:val="%2."/>
      <w:lvlJc w:val="left"/>
      <w:pPr>
        <w:ind w:left="1080" w:hanging="360"/>
      </w:pPr>
    </w:lvl>
    <w:lvl w:ilvl="2" w:tplc="ADBA390A" w:tentative="1">
      <w:start w:val="1"/>
      <w:numFmt w:val="lowerRoman"/>
      <w:lvlText w:val="%3."/>
      <w:lvlJc w:val="right"/>
      <w:pPr>
        <w:ind w:left="1800" w:hanging="180"/>
      </w:pPr>
    </w:lvl>
    <w:lvl w:ilvl="3" w:tplc="913E5D5A" w:tentative="1">
      <w:start w:val="1"/>
      <w:numFmt w:val="decimal"/>
      <w:lvlText w:val="%4."/>
      <w:lvlJc w:val="left"/>
      <w:pPr>
        <w:ind w:left="2520" w:hanging="360"/>
      </w:pPr>
    </w:lvl>
    <w:lvl w:ilvl="4" w:tplc="BDA29176" w:tentative="1">
      <w:start w:val="1"/>
      <w:numFmt w:val="lowerLetter"/>
      <w:lvlText w:val="%5."/>
      <w:lvlJc w:val="left"/>
      <w:pPr>
        <w:ind w:left="3240" w:hanging="360"/>
      </w:pPr>
    </w:lvl>
    <w:lvl w:ilvl="5" w:tplc="CA1C1B14" w:tentative="1">
      <w:start w:val="1"/>
      <w:numFmt w:val="lowerRoman"/>
      <w:lvlText w:val="%6."/>
      <w:lvlJc w:val="right"/>
      <w:pPr>
        <w:ind w:left="3960" w:hanging="180"/>
      </w:pPr>
    </w:lvl>
    <w:lvl w:ilvl="6" w:tplc="545CBAAA" w:tentative="1">
      <w:start w:val="1"/>
      <w:numFmt w:val="decimal"/>
      <w:lvlText w:val="%7."/>
      <w:lvlJc w:val="left"/>
      <w:pPr>
        <w:ind w:left="4680" w:hanging="360"/>
      </w:pPr>
    </w:lvl>
    <w:lvl w:ilvl="7" w:tplc="87646B5C" w:tentative="1">
      <w:start w:val="1"/>
      <w:numFmt w:val="lowerLetter"/>
      <w:lvlText w:val="%8."/>
      <w:lvlJc w:val="left"/>
      <w:pPr>
        <w:ind w:left="5400" w:hanging="360"/>
      </w:pPr>
    </w:lvl>
    <w:lvl w:ilvl="8" w:tplc="290AA8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BDA0907"/>
    <w:multiLevelType w:val="multilevel"/>
    <w:tmpl w:val="3AE247A2"/>
    <w:name w:val="body222222222223232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2C377FDB"/>
    <w:multiLevelType w:val="hybridMultilevel"/>
    <w:tmpl w:val="70F6FF56"/>
    <w:lvl w:ilvl="0" w:tplc="973A3430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998F686" w:tentative="1">
      <w:start w:val="1"/>
      <w:numFmt w:val="lowerLetter"/>
      <w:lvlText w:val="%2."/>
      <w:lvlJc w:val="left"/>
      <w:pPr>
        <w:ind w:left="1080" w:hanging="360"/>
      </w:pPr>
    </w:lvl>
    <w:lvl w:ilvl="2" w:tplc="2A64976E" w:tentative="1">
      <w:start w:val="1"/>
      <w:numFmt w:val="lowerRoman"/>
      <w:lvlText w:val="%3."/>
      <w:lvlJc w:val="right"/>
      <w:pPr>
        <w:ind w:left="1800" w:hanging="180"/>
      </w:pPr>
    </w:lvl>
    <w:lvl w:ilvl="3" w:tplc="DEA4D4D6" w:tentative="1">
      <w:start w:val="1"/>
      <w:numFmt w:val="decimal"/>
      <w:lvlText w:val="%4."/>
      <w:lvlJc w:val="left"/>
      <w:pPr>
        <w:ind w:left="2520" w:hanging="360"/>
      </w:pPr>
    </w:lvl>
    <w:lvl w:ilvl="4" w:tplc="A1B2BF3C" w:tentative="1">
      <w:start w:val="1"/>
      <w:numFmt w:val="lowerLetter"/>
      <w:lvlText w:val="%5."/>
      <w:lvlJc w:val="left"/>
      <w:pPr>
        <w:ind w:left="3240" w:hanging="360"/>
      </w:pPr>
    </w:lvl>
    <w:lvl w:ilvl="5" w:tplc="D0A2820A" w:tentative="1">
      <w:start w:val="1"/>
      <w:numFmt w:val="lowerRoman"/>
      <w:lvlText w:val="%6."/>
      <w:lvlJc w:val="right"/>
      <w:pPr>
        <w:ind w:left="3960" w:hanging="180"/>
      </w:pPr>
    </w:lvl>
    <w:lvl w:ilvl="6" w:tplc="32C03826" w:tentative="1">
      <w:start w:val="1"/>
      <w:numFmt w:val="decimal"/>
      <w:lvlText w:val="%7."/>
      <w:lvlJc w:val="left"/>
      <w:pPr>
        <w:ind w:left="4680" w:hanging="360"/>
      </w:pPr>
    </w:lvl>
    <w:lvl w:ilvl="7" w:tplc="5BC89096" w:tentative="1">
      <w:start w:val="1"/>
      <w:numFmt w:val="lowerLetter"/>
      <w:lvlText w:val="%8."/>
      <w:lvlJc w:val="left"/>
      <w:pPr>
        <w:ind w:left="5400" w:hanging="360"/>
      </w:pPr>
    </w:lvl>
    <w:lvl w:ilvl="8" w:tplc="4580D0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D5563B9"/>
    <w:multiLevelType w:val="hybridMultilevel"/>
    <w:tmpl w:val="70F6FF56"/>
    <w:lvl w:ilvl="0" w:tplc="A18E3440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E27C44F8" w:tentative="1">
      <w:start w:val="1"/>
      <w:numFmt w:val="lowerLetter"/>
      <w:lvlText w:val="%2."/>
      <w:lvlJc w:val="left"/>
      <w:pPr>
        <w:ind w:left="1080" w:hanging="360"/>
      </w:pPr>
    </w:lvl>
    <w:lvl w:ilvl="2" w:tplc="47CE1914" w:tentative="1">
      <w:start w:val="1"/>
      <w:numFmt w:val="lowerRoman"/>
      <w:lvlText w:val="%3."/>
      <w:lvlJc w:val="right"/>
      <w:pPr>
        <w:ind w:left="1800" w:hanging="180"/>
      </w:pPr>
    </w:lvl>
    <w:lvl w:ilvl="3" w:tplc="8F960390" w:tentative="1">
      <w:start w:val="1"/>
      <w:numFmt w:val="decimal"/>
      <w:lvlText w:val="%4."/>
      <w:lvlJc w:val="left"/>
      <w:pPr>
        <w:ind w:left="2520" w:hanging="360"/>
      </w:pPr>
    </w:lvl>
    <w:lvl w:ilvl="4" w:tplc="FEFA750E" w:tentative="1">
      <w:start w:val="1"/>
      <w:numFmt w:val="lowerLetter"/>
      <w:lvlText w:val="%5."/>
      <w:lvlJc w:val="left"/>
      <w:pPr>
        <w:ind w:left="3240" w:hanging="360"/>
      </w:pPr>
    </w:lvl>
    <w:lvl w:ilvl="5" w:tplc="F8021010" w:tentative="1">
      <w:start w:val="1"/>
      <w:numFmt w:val="lowerRoman"/>
      <w:lvlText w:val="%6."/>
      <w:lvlJc w:val="right"/>
      <w:pPr>
        <w:ind w:left="3960" w:hanging="180"/>
      </w:pPr>
    </w:lvl>
    <w:lvl w:ilvl="6" w:tplc="AB648CD2" w:tentative="1">
      <w:start w:val="1"/>
      <w:numFmt w:val="decimal"/>
      <w:lvlText w:val="%7."/>
      <w:lvlJc w:val="left"/>
      <w:pPr>
        <w:ind w:left="4680" w:hanging="360"/>
      </w:pPr>
    </w:lvl>
    <w:lvl w:ilvl="7" w:tplc="B5B8E994" w:tentative="1">
      <w:start w:val="1"/>
      <w:numFmt w:val="lowerLetter"/>
      <w:lvlText w:val="%8."/>
      <w:lvlJc w:val="left"/>
      <w:pPr>
        <w:ind w:left="5400" w:hanging="360"/>
      </w:pPr>
    </w:lvl>
    <w:lvl w:ilvl="8" w:tplc="962211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DFB333A"/>
    <w:multiLevelType w:val="hybridMultilevel"/>
    <w:tmpl w:val="70F6FF56"/>
    <w:lvl w:ilvl="0" w:tplc="7B9EEEC2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203E5866" w:tentative="1">
      <w:start w:val="1"/>
      <w:numFmt w:val="lowerLetter"/>
      <w:lvlText w:val="%2."/>
      <w:lvlJc w:val="left"/>
      <w:pPr>
        <w:ind w:left="1080" w:hanging="360"/>
      </w:pPr>
    </w:lvl>
    <w:lvl w:ilvl="2" w:tplc="98FC8F56" w:tentative="1">
      <w:start w:val="1"/>
      <w:numFmt w:val="lowerRoman"/>
      <w:lvlText w:val="%3."/>
      <w:lvlJc w:val="right"/>
      <w:pPr>
        <w:ind w:left="1800" w:hanging="180"/>
      </w:pPr>
    </w:lvl>
    <w:lvl w:ilvl="3" w:tplc="4B4ADD60" w:tentative="1">
      <w:start w:val="1"/>
      <w:numFmt w:val="decimal"/>
      <w:lvlText w:val="%4."/>
      <w:lvlJc w:val="left"/>
      <w:pPr>
        <w:ind w:left="2520" w:hanging="360"/>
      </w:pPr>
    </w:lvl>
    <w:lvl w:ilvl="4" w:tplc="337EF404" w:tentative="1">
      <w:start w:val="1"/>
      <w:numFmt w:val="lowerLetter"/>
      <w:lvlText w:val="%5."/>
      <w:lvlJc w:val="left"/>
      <w:pPr>
        <w:ind w:left="3240" w:hanging="360"/>
      </w:pPr>
    </w:lvl>
    <w:lvl w:ilvl="5" w:tplc="C32292D2" w:tentative="1">
      <w:start w:val="1"/>
      <w:numFmt w:val="lowerRoman"/>
      <w:lvlText w:val="%6."/>
      <w:lvlJc w:val="right"/>
      <w:pPr>
        <w:ind w:left="3960" w:hanging="180"/>
      </w:pPr>
    </w:lvl>
    <w:lvl w:ilvl="6" w:tplc="1B5842C2" w:tentative="1">
      <w:start w:val="1"/>
      <w:numFmt w:val="decimal"/>
      <w:lvlText w:val="%7."/>
      <w:lvlJc w:val="left"/>
      <w:pPr>
        <w:ind w:left="4680" w:hanging="360"/>
      </w:pPr>
    </w:lvl>
    <w:lvl w:ilvl="7" w:tplc="66E25068" w:tentative="1">
      <w:start w:val="1"/>
      <w:numFmt w:val="lowerLetter"/>
      <w:lvlText w:val="%8."/>
      <w:lvlJc w:val="left"/>
      <w:pPr>
        <w:ind w:left="5400" w:hanging="360"/>
      </w:pPr>
    </w:lvl>
    <w:lvl w:ilvl="8" w:tplc="3BA459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FA9276E"/>
    <w:multiLevelType w:val="multilevel"/>
    <w:tmpl w:val="7FD6ADA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326B6CCC"/>
    <w:multiLevelType w:val="hybridMultilevel"/>
    <w:tmpl w:val="94A64620"/>
    <w:lvl w:ilvl="0" w:tplc="CAB2B0A8">
      <w:start w:val="1"/>
      <w:numFmt w:val="decimal"/>
      <w:lvlText w:val="%1."/>
      <w:lvlJc w:val="left"/>
      <w:pPr>
        <w:ind w:left="785" w:hanging="360"/>
      </w:pPr>
    </w:lvl>
    <w:lvl w:ilvl="1" w:tplc="8EF275E8" w:tentative="1">
      <w:start w:val="1"/>
      <w:numFmt w:val="lowerLetter"/>
      <w:lvlText w:val="%2."/>
      <w:lvlJc w:val="left"/>
      <w:pPr>
        <w:ind w:left="1505" w:hanging="360"/>
      </w:pPr>
    </w:lvl>
    <w:lvl w:ilvl="2" w:tplc="B30A3D9A">
      <w:start w:val="1"/>
      <w:numFmt w:val="lowerRoman"/>
      <w:lvlText w:val="%3."/>
      <w:lvlJc w:val="right"/>
      <w:pPr>
        <w:ind w:left="2225" w:hanging="180"/>
      </w:pPr>
    </w:lvl>
    <w:lvl w:ilvl="3" w:tplc="C74C2BA8" w:tentative="1">
      <w:start w:val="1"/>
      <w:numFmt w:val="decimal"/>
      <w:lvlText w:val="%4."/>
      <w:lvlJc w:val="left"/>
      <w:pPr>
        <w:ind w:left="2945" w:hanging="360"/>
      </w:pPr>
    </w:lvl>
    <w:lvl w:ilvl="4" w:tplc="4F7EE66C" w:tentative="1">
      <w:start w:val="1"/>
      <w:numFmt w:val="lowerLetter"/>
      <w:lvlText w:val="%5."/>
      <w:lvlJc w:val="left"/>
      <w:pPr>
        <w:ind w:left="3665" w:hanging="360"/>
      </w:pPr>
    </w:lvl>
    <w:lvl w:ilvl="5" w:tplc="44D88F20" w:tentative="1">
      <w:start w:val="1"/>
      <w:numFmt w:val="lowerRoman"/>
      <w:lvlText w:val="%6."/>
      <w:lvlJc w:val="right"/>
      <w:pPr>
        <w:ind w:left="4385" w:hanging="180"/>
      </w:pPr>
    </w:lvl>
    <w:lvl w:ilvl="6" w:tplc="5BAEBE94" w:tentative="1">
      <w:start w:val="1"/>
      <w:numFmt w:val="decimal"/>
      <w:lvlText w:val="%7."/>
      <w:lvlJc w:val="left"/>
      <w:pPr>
        <w:ind w:left="5105" w:hanging="360"/>
      </w:pPr>
    </w:lvl>
    <w:lvl w:ilvl="7" w:tplc="CB5E75F2" w:tentative="1">
      <w:start w:val="1"/>
      <w:numFmt w:val="lowerLetter"/>
      <w:lvlText w:val="%8."/>
      <w:lvlJc w:val="left"/>
      <w:pPr>
        <w:ind w:left="5825" w:hanging="360"/>
      </w:pPr>
    </w:lvl>
    <w:lvl w:ilvl="8" w:tplc="2E1E94D2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341C6704"/>
    <w:multiLevelType w:val="multilevel"/>
    <w:tmpl w:val="EFCE40BA"/>
    <w:name w:val="body222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380A2471"/>
    <w:multiLevelType w:val="multilevel"/>
    <w:tmpl w:val="8CBC6CD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3CB6607F"/>
    <w:multiLevelType w:val="hybridMultilevel"/>
    <w:tmpl w:val="70F4AE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5E7E8B"/>
    <w:multiLevelType w:val="multilevel"/>
    <w:tmpl w:val="7DA493CC"/>
    <w:name w:val="body22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3DC7496A"/>
    <w:multiLevelType w:val="multilevel"/>
    <w:tmpl w:val="7A70BEF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964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3FC36D25"/>
    <w:multiLevelType w:val="hybridMultilevel"/>
    <w:tmpl w:val="683E8C9E"/>
    <w:lvl w:ilvl="0" w:tplc="91D2BEA6">
      <w:numFmt w:val="decimal"/>
      <w:pStyle w:val="W3MUSeznamsodrkami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40" w15:restartNumberingAfterBreak="0">
    <w:nsid w:val="40D6105E"/>
    <w:multiLevelType w:val="multilevel"/>
    <w:tmpl w:val="8376D590"/>
    <w:name w:val="body22222222222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4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43F017DA"/>
    <w:multiLevelType w:val="multilevel"/>
    <w:tmpl w:val="F22AC58A"/>
    <w:lvl w:ilvl="0">
      <w:start w:val="1"/>
      <w:numFmt w:val="decimal"/>
      <w:lvlText w:val="Článek %1 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1106"/>
        </w:tabs>
        <w:ind w:left="1106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451870EC"/>
    <w:multiLevelType w:val="multilevel"/>
    <w:tmpl w:val="C884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58B26C5"/>
    <w:multiLevelType w:val="hybridMultilevel"/>
    <w:tmpl w:val="6C9886B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526F61"/>
    <w:multiLevelType w:val="multilevel"/>
    <w:tmpl w:val="0A3271CC"/>
    <w:name w:val="body2222222222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46DE002D"/>
    <w:multiLevelType w:val="multilevel"/>
    <w:tmpl w:val="8CBC6CD0"/>
    <w:name w:val="body22222222222323222222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474023CA"/>
    <w:multiLevelType w:val="multilevel"/>
    <w:tmpl w:val="9CA03C04"/>
    <w:name w:val="body22222222222323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690"/>
        </w:tabs>
        <w:ind w:left="690" w:hanging="51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4AA427FE"/>
    <w:multiLevelType w:val="multilevel"/>
    <w:tmpl w:val="C6D43E7C"/>
    <w:lvl w:ilvl="0">
      <w:numFmt w:val="decimal"/>
      <w:pStyle w:val="W3MUSeznamslovan1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4B0D00EC"/>
    <w:multiLevelType w:val="multilevel"/>
    <w:tmpl w:val="949249F6"/>
    <w:name w:val="body222222222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4C2868C6"/>
    <w:multiLevelType w:val="multilevel"/>
    <w:tmpl w:val="851AD1D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4C9D56A2"/>
    <w:multiLevelType w:val="hybridMultilevel"/>
    <w:tmpl w:val="70F6FF56"/>
    <w:lvl w:ilvl="0" w:tplc="1D3E35AC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6DAE9AA" w:tentative="1">
      <w:start w:val="1"/>
      <w:numFmt w:val="lowerLetter"/>
      <w:lvlText w:val="%2."/>
      <w:lvlJc w:val="left"/>
      <w:pPr>
        <w:ind w:left="1080" w:hanging="360"/>
      </w:pPr>
    </w:lvl>
    <w:lvl w:ilvl="2" w:tplc="D6F4E298" w:tentative="1">
      <w:start w:val="1"/>
      <w:numFmt w:val="lowerRoman"/>
      <w:lvlText w:val="%3."/>
      <w:lvlJc w:val="right"/>
      <w:pPr>
        <w:ind w:left="1800" w:hanging="180"/>
      </w:pPr>
    </w:lvl>
    <w:lvl w:ilvl="3" w:tplc="88B06BD4" w:tentative="1">
      <w:start w:val="1"/>
      <w:numFmt w:val="decimal"/>
      <w:lvlText w:val="%4."/>
      <w:lvlJc w:val="left"/>
      <w:pPr>
        <w:ind w:left="2520" w:hanging="360"/>
      </w:pPr>
    </w:lvl>
    <w:lvl w:ilvl="4" w:tplc="FE940096" w:tentative="1">
      <w:start w:val="1"/>
      <w:numFmt w:val="lowerLetter"/>
      <w:lvlText w:val="%5."/>
      <w:lvlJc w:val="left"/>
      <w:pPr>
        <w:ind w:left="3240" w:hanging="360"/>
      </w:pPr>
    </w:lvl>
    <w:lvl w:ilvl="5" w:tplc="EF4245B8" w:tentative="1">
      <w:start w:val="1"/>
      <w:numFmt w:val="lowerRoman"/>
      <w:lvlText w:val="%6."/>
      <w:lvlJc w:val="right"/>
      <w:pPr>
        <w:ind w:left="3960" w:hanging="180"/>
      </w:pPr>
    </w:lvl>
    <w:lvl w:ilvl="6" w:tplc="F96C490A" w:tentative="1">
      <w:start w:val="1"/>
      <w:numFmt w:val="decimal"/>
      <w:lvlText w:val="%7."/>
      <w:lvlJc w:val="left"/>
      <w:pPr>
        <w:ind w:left="4680" w:hanging="360"/>
      </w:pPr>
    </w:lvl>
    <w:lvl w:ilvl="7" w:tplc="7AF80D6C" w:tentative="1">
      <w:start w:val="1"/>
      <w:numFmt w:val="lowerLetter"/>
      <w:lvlText w:val="%8."/>
      <w:lvlJc w:val="left"/>
      <w:pPr>
        <w:ind w:left="5400" w:hanging="360"/>
      </w:pPr>
    </w:lvl>
    <w:lvl w:ilvl="8" w:tplc="6576CAF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02D0EC8"/>
    <w:multiLevelType w:val="hybridMultilevel"/>
    <w:tmpl w:val="68A2AD4E"/>
    <w:lvl w:ilvl="0" w:tplc="09A8B7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572A50"/>
    <w:multiLevelType w:val="hybridMultilevel"/>
    <w:tmpl w:val="70F6FF56"/>
    <w:lvl w:ilvl="0" w:tplc="2D86DB54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B34E5BCA" w:tentative="1">
      <w:start w:val="1"/>
      <w:numFmt w:val="lowerLetter"/>
      <w:lvlText w:val="%2."/>
      <w:lvlJc w:val="left"/>
      <w:pPr>
        <w:ind w:left="1080" w:hanging="360"/>
      </w:pPr>
    </w:lvl>
    <w:lvl w:ilvl="2" w:tplc="EEEA5062" w:tentative="1">
      <w:start w:val="1"/>
      <w:numFmt w:val="lowerRoman"/>
      <w:lvlText w:val="%3."/>
      <w:lvlJc w:val="right"/>
      <w:pPr>
        <w:ind w:left="1800" w:hanging="180"/>
      </w:pPr>
    </w:lvl>
    <w:lvl w:ilvl="3" w:tplc="1C72C486" w:tentative="1">
      <w:start w:val="1"/>
      <w:numFmt w:val="decimal"/>
      <w:lvlText w:val="%4."/>
      <w:lvlJc w:val="left"/>
      <w:pPr>
        <w:ind w:left="2520" w:hanging="360"/>
      </w:pPr>
    </w:lvl>
    <w:lvl w:ilvl="4" w:tplc="D882A2CE" w:tentative="1">
      <w:start w:val="1"/>
      <w:numFmt w:val="lowerLetter"/>
      <w:lvlText w:val="%5."/>
      <w:lvlJc w:val="left"/>
      <w:pPr>
        <w:ind w:left="3240" w:hanging="360"/>
      </w:pPr>
    </w:lvl>
    <w:lvl w:ilvl="5" w:tplc="415273D6" w:tentative="1">
      <w:start w:val="1"/>
      <w:numFmt w:val="lowerRoman"/>
      <w:lvlText w:val="%6."/>
      <w:lvlJc w:val="right"/>
      <w:pPr>
        <w:ind w:left="3960" w:hanging="180"/>
      </w:pPr>
    </w:lvl>
    <w:lvl w:ilvl="6" w:tplc="5E58CD16" w:tentative="1">
      <w:start w:val="1"/>
      <w:numFmt w:val="decimal"/>
      <w:lvlText w:val="%7."/>
      <w:lvlJc w:val="left"/>
      <w:pPr>
        <w:ind w:left="4680" w:hanging="360"/>
      </w:pPr>
    </w:lvl>
    <w:lvl w:ilvl="7" w:tplc="54FE28EC" w:tentative="1">
      <w:start w:val="1"/>
      <w:numFmt w:val="lowerLetter"/>
      <w:lvlText w:val="%8."/>
      <w:lvlJc w:val="left"/>
      <w:pPr>
        <w:ind w:left="5400" w:hanging="360"/>
      </w:pPr>
    </w:lvl>
    <w:lvl w:ilvl="8" w:tplc="655037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30D7347"/>
    <w:multiLevelType w:val="multilevel"/>
    <w:tmpl w:val="89E46A9C"/>
    <w:name w:val="body2222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 w15:restartNumberingAfterBreak="0">
    <w:nsid w:val="561A6ED4"/>
    <w:multiLevelType w:val="multilevel"/>
    <w:tmpl w:val="131C5D2E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964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56AD0019"/>
    <w:multiLevelType w:val="hybridMultilevel"/>
    <w:tmpl w:val="CC0C89E2"/>
    <w:lvl w:ilvl="0" w:tplc="EA66D27E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B8ECAA90" w:tentative="1">
      <w:start w:val="1"/>
      <w:numFmt w:val="lowerLetter"/>
      <w:lvlText w:val="%2."/>
      <w:lvlJc w:val="left"/>
      <w:pPr>
        <w:ind w:left="1080" w:hanging="360"/>
      </w:pPr>
    </w:lvl>
    <w:lvl w:ilvl="2" w:tplc="E58CBF44" w:tentative="1">
      <w:start w:val="1"/>
      <w:numFmt w:val="lowerRoman"/>
      <w:lvlText w:val="%3."/>
      <w:lvlJc w:val="right"/>
      <w:pPr>
        <w:ind w:left="1800" w:hanging="180"/>
      </w:pPr>
    </w:lvl>
    <w:lvl w:ilvl="3" w:tplc="33EC6A82" w:tentative="1">
      <w:start w:val="1"/>
      <w:numFmt w:val="decimal"/>
      <w:lvlText w:val="%4."/>
      <w:lvlJc w:val="left"/>
      <w:pPr>
        <w:ind w:left="2520" w:hanging="360"/>
      </w:pPr>
    </w:lvl>
    <w:lvl w:ilvl="4" w:tplc="89B8E1E2" w:tentative="1">
      <w:start w:val="1"/>
      <w:numFmt w:val="lowerLetter"/>
      <w:lvlText w:val="%5."/>
      <w:lvlJc w:val="left"/>
      <w:pPr>
        <w:ind w:left="3240" w:hanging="360"/>
      </w:pPr>
    </w:lvl>
    <w:lvl w:ilvl="5" w:tplc="17A8FC36" w:tentative="1">
      <w:start w:val="1"/>
      <w:numFmt w:val="lowerRoman"/>
      <w:lvlText w:val="%6."/>
      <w:lvlJc w:val="right"/>
      <w:pPr>
        <w:ind w:left="3960" w:hanging="180"/>
      </w:pPr>
    </w:lvl>
    <w:lvl w:ilvl="6" w:tplc="35148D4A" w:tentative="1">
      <w:start w:val="1"/>
      <w:numFmt w:val="decimal"/>
      <w:lvlText w:val="%7."/>
      <w:lvlJc w:val="left"/>
      <w:pPr>
        <w:ind w:left="4680" w:hanging="360"/>
      </w:pPr>
    </w:lvl>
    <w:lvl w:ilvl="7" w:tplc="F3F45FBA" w:tentative="1">
      <w:start w:val="1"/>
      <w:numFmt w:val="lowerLetter"/>
      <w:lvlText w:val="%8."/>
      <w:lvlJc w:val="left"/>
      <w:pPr>
        <w:ind w:left="5400" w:hanging="360"/>
      </w:pPr>
    </w:lvl>
    <w:lvl w:ilvl="8" w:tplc="FB20A7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6CB7A63"/>
    <w:multiLevelType w:val="multilevel"/>
    <w:tmpl w:val="B29C848C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8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57870F19"/>
    <w:multiLevelType w:val="multilevel"/>
    <w:tmpl w:val="F1F28BB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0"/>
        <w:szCs w:val="2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center"/>
    </w:lvl>
  </w:abstractNum>
  <w:abstractNum w:abstractNumId="58" w15:restartNumberingAfterBreak="0">
    <w:nsid w:val="5B9D60FC"/>
    <w:multiLevelType w:val="hybridMultilevel"/>
    <w:tmpl w:val="70F6FF56"/>
    <w:lvl w:ilvl="0" w:tplc="03BEE1B4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6568A392" w:tentative="1">
      <w:start w:val="1"/>
      <w:numFmt w:val="lowerLetter"/>
      <w:lvlText w:val="%2."/>
      <w:lvlJc w:val="left"/>
      <w:pPr>
        <w:ind w:left="1080" w:hanging="360"/>
      </w:pPr>
    </w:lvl>
    <w:lvl w:ilvl="2" w:tplc="A2BEEF36" w:tentative="1">
      <w:start w:val="1"/>
      <w:numFmt w:val="lowerRoman"/>
      <w:lvlText w:val="%3."/>
      <w:lvlJc w:val="right"/>
      <w:pPr>
        <w:ind w:left="1800" w:hanging="180"/>
      </w:pPr>
    </w:lvl>
    <w:lvl w:ilvl="3" w:tplc="B18E2C6A" w:tentative="1">
      <w:start w:val="1"/>
      <w:numFmt w:val="decimal"/>
      <w:lvlText w:val="%4."/>
      <w:lvlJc w:val="left"/>
      <w:pPr>
        <w:ind w:left="2520" w:hanging="360"/>
      </w:pPr>
    </w:lvl>
    <w:lvl w:ilvl="4" w:tplc="2C9CC09C" w:tentative="1">
      <w:start w:val="1"/>
      <w:numFmt w:val="lowerLetter"/>
      <w:lvlText w:val="%5."/>
      <w:lvlJc w:val="left"/>
      <w:pPr>
        <w:ind w:left="3240" w:hanging="360"/>
      </w:pPr>
    </w:lvl>
    <w:lvl w:ilvl="5" w:tplc="9F948B66" w:tentative="1">
      <w:start w:val="1"/>
      <w:numFmt w:val="lowerRoman"/>
      <w:lvlText w:val="%6."/>
      <w:lvlJc w:val="right"/>
      <w:pPr>
        <w:ind w:left="3960" w:hanging="180"/>
      </w:pPr>
    </w:lvl>
    <w:lvl w:ilvl="6" w:tplc="585E8F1A" w:tentative="1">
      <w:start w:val="1"/>
      <w:numFmt w:val="decimal"/>
      <w:lvlText w:val="%7."/>
      <w:lvlJc w:val="left"/>
      <w:pPr>
        <w:ind w:left="4680" w:hanging="360"/>
      </w:pPr>
    </w:lvl>
    <w:lvl w:ilvl="7" w:tplc="5A3284F2" w:tentative="1">
      <w:start w:val="1"/>
      <w:numFmt w:val="lowerLetter"/>
      <w:lvlText w:val="%8."/>
      <w:lvlJc w:val="left"/>
      <w:pPr>
        <w:ind w:left="5400" w:hanging="360"/>
      </w:pPr>
    </w:lvl>
    <w:lvl w:ilvl="8" w:tplc="B994E02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BF17B13"/>
    <w:multiLevelType w:val="hybridMultilevel"/>
    <w:tmpl w:val="0A00FC3C"/>
    <w:lvl w:ilvl="0" w:tplc="5E6014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D04C06E" w:tentative="1">
      <w:start w:val="1"/>
      <w:numFmt w:val="lowerLetter"/>
      <w:lvlText w:val="%2."/>
      <w:lvlJc w:val="left"/>
      <w:pPr>
        <w:ind w:left="1800" w:hanging="360"/>
      </w:pPr>
    </w:lvl>
    <w:lvl w:ilvl="2" w:tplc="BA3AE7D0" w:tentative="1">
      <w:start w:val="1"/>
      <w:numFmt w:val="lowerRoman"/>
      <w:lvlText w:val="%3."/>
      <w:lvlJc w:val="right"/>
      <w:pPr>
        <w:ind w:left="2520" w:hanging="180"/>
      </w:pPr>
    </w:lvl>
    <w:lvl w:ilvl="3" w:tplc="B49EC284" w:tentative="1">
      <w:start w:val="1"/>
      <w:numFmt w:val="decimal"/>
      <w:lvlText w:val="%4."/>
      <w:lvlJc w:val="left"/>
      <w:pPr>
        <w:ind w:left="3240" w:hanging="360"/>
      </w:pPr>
    </w:lvl>
    <w:lvl w:ilvl="4" w:tplc="FE76A32E" w:tentative="1">
      <w:start w:val="1"/>
      <w:numFmt w:val="lowerLetter"/>
      <w:lvlText w:val="%5."/>
      <w:lvlJc w:val="left"/>
      <w:pPr>
        <w:ind w:left="3960" w:hanging="360"/>
      </w:pPr>
    </w:lvl>
    <w:lvl w:ilvl="5" w:tplc="9F4E07CC" w:tentative="1">
      <w:start w:val="1"/>
      <w:numFmt w:val="lowerRoman"/>
      <w:lvlText w:val="%6."/>
      <w:lvlJc w:val="right"/>
      <w:pPr>
        <w:ind w:left="4680" w:hanging="180"/>
      </w:pPr>
    </w:lvl>
    <w:lvl w:ilvl="6" w:tplc="5A504590" w:tentative="1">
      <w:start w:val="1"/>
      <w:numFmt w:val="decimal"/>
      <w:lvlText w:val="%7."/>
      <w:lvlJc w:val="left"/>
      <w:pPr>
        <w:ind w:left="5400" w:hanging="360"/>
      </w:pPr>
    </w:lvl>
    <w:lvl w:ilvl="7" w:tplc="293EAD08" w:tentative="1">
      <w:start w:val="1"/>
      <w:numFmt w:val="lowerLetter"/>
      <w:lvlText w:val="%8."/>
      <w:lvlJc w:val="left"/>
      <w:pPr>
        <w:ind w:left="6120" w:hanging="360"/>
      </w:pPr>
    </w:lvl>
    <w:lvl w:ilvl="8" w:tplc="865E62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D8F0FE6"/>
    <w:multiLevelType w:val="hybridMultilevel"/>
    <w:tmpl w:val="CC0C89E2"/>
    <w:lvl w:ilvl="0" w:tplc="73E0CF80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E68C3BD8" w:tentative="1">
      <w:start w:val="1"/>
      <w:numFmt w:val="lowerLetter"/>
      <w:lvlText w:val="%2."/>
      <w:lvlJc w:val="left"/>
      <w:pPr>
        <w:ind w:left="1080" w:hanging="360"/>
      </w:pPr>
    </w:lvl>
    <w:lvl w:ilvl="2" w:tplc="299CB32E" w:tentative="1">
      <w:start w:val="1"/>
      <w:numFmt w:val="lowerRoman"/>
      <w:lvlText w:val="%3."/>
      <w:lvlJc w:val="right"/>
      <w:pPr>
        <w:ind w:left="1800" w:hanging="180"/>
      </w:pPr>
    </w:lvl>
    <w:lvl w:ilvl="3" w:tplc="6E288B6A" w:tentative="1">
      <w:start w:val="1"/>
      <w:numFmt w:val="decimal"/>
      <w:lvlText w:val="%4."/>
      <w:lvlJc w:val="left"/>
      <w:pPr>
        <w:ind w:left="2520" w:hanging="360"/>
      </w:pPr>
    </w:lvl>
    <w:lvl w:ilvl="4" w:tplc="F83833AC" w:tentative="1">
      <w:start w:val="1"/>
      <w:numFmt w:val="lowerLetter"/>
      <w:lvlText w:val="%5."/>
      <w:lvlJc w:val="left"/>
      <w:pPr>
        <w:ind w:left="3240" w:hanging="360"/>
      </w:pPr>
    </w:lvl>
    <w:lvl w:ilvl="5" w:tplc="D3F4F35E" w:tentative="1">
      <w:start w:val="1"/>
      <w:numFmt w:val="lowerRoman"/>
      <w:lvlText w:val="%6."/>
      <w:lvlJc w:val="right"/>
      <w:pPr>
        <w:ind w:left="3960" w:hanging="180"/>
      </w:pPr>
    </w:lvl>
    <w:lvl w:ilvl="6" w:tplc="1CCE51C8" w:tentative="1">
      <w:start w:val="1"/>
      <w:numFmt w:val="decimal"/>
      <w:lvlText w:val="%7."/>
      <w:lvlJc w:val="left"/>
      <w:pPr>
        <w:ind w:left="4680" w:hanging="360"/>
      </w:pPr>
    </w:lvl>
    <w:lvl w:ilvl="7" w:tplc="DF9E6080" w:tentative="1">
      <w:start w:val="1"/>
      <w:numFmt w:val="lowerLetter"/>
      <w:lvlText w:val="%8."/>
      <w:lvlJc w:val="left"/>
      <w:pPr>
        <w:ind w:left="5400" w:hanging="360"/>
      </w:pPr>
    </w:lvl>
    <w:lvl w:ilvl="8" w:tplc="A45838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DC22843"/>
    <w:multiLevelType w:val="multilevel"/>
    <w:tmpl w:val="73F8962E"/>
    <w:name w:val="body2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5E2750F1"/>
    <w:multiLevelType w:val="multilevel"/>
    <w:tmpl w:val="2E3038D6"/>
    <w:name w:val="body22222222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61DA2EE4"/>
    <w:multiLevelType w:val="multilevel"/>
    <w:tmpl w:val="131C5D2E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964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61E30432"/>
    <w:multiLevelType w:val="hybridMultilevel"/>
    <w:tmpl w:val="70F6FF56"/>
    <w:lvl w:ilvl="0" w:tplc="D7A0B6C6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6EE02298" w:tentative="1">
      <w:start w:val="1"/>
      <w:numFmt w:val="lowerLetter"/>
      <w:lvlText w:val="%2."/>
      <w:lvlJc w:val="left"/>
      <w:pPr>
        <w:ind w:left="1080" w:hanging="360"/>
      </w:pPr>
    </w:lvl>
    <w:lvl w:ilvl="2" w:tplc="8A741C74" w:tentative="1">
      <w:start w:val="1"/>
      <w:numFmt w:val="lowerRoman"/>
      <w:lvlText w:val="%3."/>
      <w:lvlJc w:val="right"/>
      <w:pPr>
        <w:ind w:left="1800" w:hanging="180"/>
      </w:pPr>
    </w:lvl>
    <w:lvl w:ilvl="3" w:tplc="D880664C" w:tentative="1">
      <w:start w:val="1"/>
      <w:numFmt w:val="decimal"/>
      <w:lvlText w:val="%4."/>
      <w:lvlJc w:val="left"/>
      <w:pPr>
        <w:ind w:left="2520" w:hanging="360"/>
      </w:pPr>
    </w:lvl>
    <w:lvl w:ilvl="4" w:tplc="0854E63E" w:tentative="1">
      <w:start w:val="1"/>
      <w:numFmt w:val="lowerLetter"/>
      <w:lvlText w:val="%5."/>
      <w:lvlJc w:val="left"/>
      <w:pPr>
        <w:ind w:left="3240" w:hanging="360"/>
      </w:pPr>
    </w:lvl>
    <w:lvl w:ilvl="5" w:tplc="63F64786" w:tentative="1">
      <w:start w:val="1"/>
      <w:numFmt w:val="lowerRoman"/>
      <w:lvlText w:val="%6."/>
      <w:lvlJc w:val="right"/>
      <w:pPr>
        <w:ind w:left="3960" w:hanging="180"/>
      </w:pPr>
    </w:lvl>
    <w:lvl w:ilvl="6" w:tplc="5E1CBAF2" w:tentative="1">
      <w:start w:val="1"/>
      <w:numFmt w:val="decimal"/>
      <w:lvlText w:val="%7."/>
      <w:lvlJc w:val="left"/>
      <w:pPr>
        <w:ind w:left="4680" w:hanging="360"/>
      </w:pPr>
    </w:lvl>
    <w:lvl w:ilvl="7" w:tplc="6978B810" w:tentative="1">
      <w:start w:val="1"/>
      <w:numFmt w:val="lowerLetter"/>
      <w:lvlText w:val="%8."/>
      <w:lvlJc w:val="left"/>
      <w:pPr>
        <w:ind w:left="5400" w:hanging="360"/>
      </w:pPr>
    </w:lvl>
    <w:lvl w:ilvl="8" w:tplc="F5AC66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5C755D6"/>
    <w:multiLevelType w:val="multilevel"/>
    <w:tmpl w:val="D1065A56"/>
    <w:name w:val="body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510"/>
        </w:tabs>
        <w:ind w:left="964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 w15:restartNumberingAfterBreak="0">
    <w:nsid w:val="6DB80A57"/>
    <w:multiLevelType w:val="hybridMultilevel"/>
    <w:tmpl w:val="70F6FF56"/>
    <w:lvl w:ilvl="0" w:tplc="6846A96E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6DE4250E" w:tentative="1">
      <w:start w:val="1"/>
      <w:numFmt w:val="lowerLetter"/>
      <w:lvlText w:val="%2."/>
      <w:lvlJc w:val="left"/>
      <w:pPr>
        <w:ind w:left="1080" w:hanging="360"/>
      </w:pPr>
    </w:lvl>
    <w:lvl w:ilvl="2" w:tplc="CE0C597C" w:tentative="1">
      <w:start w:val="1"/>
      <w:numFmt w:val="lowerRoman"/>
      <w:lvlText w:val="%3."/>
      <w:lvlJc w:val="right"/>
      <w:pPr>
        <w:ind w:left="1800" w:hanging="180"/>
      </w:pPr>
    </w:lvl>
    <w:lvl w:ilvl="3" w:tplc="5D1C821E" w:tentative="1">
      <w:start w:val="1"/>
      <w:numFmt w:val="decimal"/>
      <w:lvlText w:val="%4."/>
      <w:lvlJc w:val="left"/>
      <w:pPr>
        <w:ind w:left="2520" w:hanging="360"/>
      </w:pPr>
    </w:lvl>
    <w:lvl w:ilvl="4" w:tplc="1D3E2454" w:tentative="1">
      <w:start w:val="1"/>
      <w:numFmt w:val="lowerLetter"/>
      <w:lvlText w:val="%5."/>
      <w:lvlJc w:val="left"/>
      <w:pPr>
        <w:ind w:left="3240" w:hanging="360"/>
      </w:pPr>
    </w:lvl>
    <w:lvl w:ilvl="5" w:tplc="FB244BC2" w:tentative="1">
      <w:start w:val="1"/>
      <w:numFmt w:val="lowerRoman"/>
      <w:lvlText w:val="%6."/>
      <w:lvlJc w:val="right"/>
      <w:pPr>
        <w:ind w:left="3960" w:hanging="180"/>
      </w:pPr>
    </w:lvl>
    <w:lvl w:ilvl="6" w:tplc="E328FDAA" w:tentative="1">
      <w:start w:val="1"/>
      <w:numFmt w:val="decimal"/>
      <w:lvlText w:val="%7."/>
      <w:lvlJc w:val="left"/>
      <w:pPr>
        <w:ind w:left="4680" w:hanging="360"/>
      </w:pPr>
    </w:lvl>
    <w:lvl w:ilvl="7" w:tplc="1778AE68" w:tentative="1">
      <w:start w:val="1"/>
      <w:numFmt w:val="lowerLetter"/>
      <w:lvlText w:val="%8."/>
      <w:lvlJc w:val="left"/>
      <w:pPr>
        <w:ind w:left="5400" w:hanging="360"/>
      </w:pPr>
    </w:lvl>
    <w:lvl w:ilvl="8" w:tplc="44FCCE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DEA7AF4"/>
    <w:multiLevelType w:val="multilevel"/>
    <w:tmpl w:val="0450C9EC"/>
    <w:name w:val="body222222222223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22"/>
      <w:numFmt w:val="lowerRoman"/>
      <w:suff w:val="space"/>
      <w:lvlText w:val="%4)"/>
      <w:lvlJc w:val="left"/>
      <w:pPr>
        <w:ind w:left="907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6E1D28AC"/>
    <w:multiLevelType w:val="multilevel"/>
    <w:tmpl w:val="1E96EA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6EF87542"/>
    <w:multiLevelType w:val="multilevel"/>
    <w:tmpl w:val="62A4A7D4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964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709A1F3C"/>
    <w:multiLevelType w:val="multilevel"/>
    <w:tmpl w:val="18887102"/>
    <w:lvl w:ilvl="0">
      <w:numFmt w:val="decimal"/>
      <w:pStyle w:val="W3MUTexttabulky"/>
      <w:lvlText w:val=""/>
      <w:lvlJc w:val="left"/>
    </w:lvl>
    <w:lvl w:ilvl="1">
      <w:numFmt w:val="decimal"/>
      <w:pStyle w:val="W3MUTexttabulky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0E60386"/>
    <w:multiLevelType w:val="hybridMultilevel"/>
    <w:tmpl w:val="70F6FF56"/>
    <w:lvl w:ilvl="0" w:tplc="0B2CF37C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61F44128" w:tentative="1">
      <w:start w:val="1"/>
      <w:numFmt w:val="lowerLetter"/>
      <w:lvlText w:val="%2."/>
      <w:lvlJc w:val="left"/>
      <w:pPr>
        <w:ind w:left="1080" w:hanging="360"/>
      </w:pPr>
    </w:lvl>
    <w:lvl w:ilvl="2" w:tplc="23445598" w:tentative="1">
      <w:start w:val="1"/>
      <w:numFmt w:val="lowerRoman"/>
      <w:lvlText w:val="%3."/>
      <w:lvlJc w:val="right"/>
      <w:pPr>
        <w:ind w:left="1800" w:hanging="180"/>
      </w:pPr>
    </w:lvl>
    <w:lvl w:ilvl="3" w:tplc="2F785468" w:tentative="1">
      <w:start w:val="1"/>
      <w:numFmt w:val="decimal"/>
      <w:lvlText w:val="%4."/>
      <w:lvlJc w:val="left"/>
      <w:pPr>
        <w:ind w:left="2520" w:hanging="360"/>
      </w:pPr>
    </w:lvl>
    <w:lvl w:ilvl="4" w:tplc="873203B2" w:tentative="1">
      <w:start w:val="1"/>
      <w:numFmt w:val="lowerLetter"/>
      <w:lvlText w:val="%5."/>
      <w:lvlJc w:val="left"/>
      <w:pPr>
        <w:ind w:left="3240" w:hanging="360"/>
      </w:pPr>
    </w:lvl>
    <w:lvl w:ilvl="5" w:tplc="05667ECE" w:tentative="1">
      <w:start w:val="1"/>
      <w:numFmt w:val="lowerRoman"/>
      <w:lvlText w:val="%6."/>
      <w:lvlJc w:val="right"/>
      <w:pPr>
        <w:ind w:left="3960" w:hanging="180"/>
      </w:pPr>
    </w:lvl>
    <w:lvl w:ilvl="6" w:tplc="48C03BF8" w:tentative="1">
      <w:start w:val="1"/>
      <w:numFmt w:val="decimal"/>
      <w:lvlText w:val="%7."/>
      <w:lvlJc w:val="left"/>
      <w:pPr>
        <w:ind w:left="4680" w:hanging="360"/>
      </w:pPr>
    </w:lvl>
    <w:lvl w:ilvl="7" w:tplc="F96AE51A" w:tentative="1">
      <w:start w:val="1"/>
      <w:numFmt w:val="lowerLetter"/>
      <w:lvlText w:val="%8."/>
      <w:lvlJc w:val="left"/>
      <w:pPr>
        <w:ind w:left="5400" w:hanging="360"/>
      </w:pPr>
    </w:lvl>
    <w:lvl w:ilvl="8" w:tplc="A2283F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19D565C"/>
    <w:multiLevelType w:val="multilevel"/>
    <w:tmpl w:val="27DC7DCA"/>
    <w:name w:val="body222222222223232222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723C3499"/>
    <w:multiLevelType w:val="multilevel"/>
    <w:tmpl w:val="7FD6ADA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 w15:restartNumberingAfterBreak="0">
    <w:nsid w:val="732F14CB"/>
    <w:multiLevelType w:val="hybridMultilevel"/>
    <w:tmpl w:val="CC0C89E2"/>
    <w:lvl w:ilvl="0" w:tplc="E040B81C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AD2E4152" w:tentative="1">
      <w:start w:val="1"/>
      <w:numFmt w:val="lowerLetter"/>
      <w:lvlText w:val="%2."/>
      <w:lvlJc w:val="left"/>
      <w:pPr>
        <w:ind w:left="1080" w:hanging="360"/>
      </w:pPr>
    </w:lvl>
    <w:lvl w:ilvl="2" w:tplc="7C5C6AB2" w:tentative="1">
      <w:start w:val="1"/>
      <w:numFmt w:val="lowerRoman"/>
      <w:lvlText w:val="%3."/>
      <w:lvlJc w:val="right"/>
      <w:pPr>
        <w:ind w:left="1800" w:hanging="180"/>
      </w:pPr>
    </w:lvl>
    <w:lvl w:ilvl="3" w:tplc="C930D83A" w:tentative="1">
      <w:start w:val="1"/>
      <w:numFmt w:val="decimal"/>
      <w:lvlText w:val="%4."/>
      <w:lvlJc w:val="left"/>
      <w:pPr>
        <w:ind w:left="2520" w:hanging="360"/>
      </w:pPr>
    </w:lvl>
    <w:lvl w:ilvl="4" w:tplc="D1F8D632" w:tentative="1">
      <w:start w:val="1"/>
      <w:numFmt w:val="lowerLetter"/>
      <w:lvlText w:val="%5."/>
      <w:lvlJc w:val="left"/>
      <w:pPr>
        <w:ind w:left="3240" w:hanging="360"/>
      </w:pPr>
    </w:lvl>
    <w:lvl w:ilvl="5" w:tplc="F8FA13D4" w:tentative="1">
      <w:start w:val="1"/>
      <w:numFmt w:val="lowerRoman"/>
      <w:lvlText w:val="%6."/>
      <w:lvlJc w:val="right"/>
      <w:pPr>
        <w:ind w:left="3960" w:hanging="180"/>
      </w:pPr>
    </w:lvl>
    <w:lvl w:ilvl="6" w:tplc="1226BD14" w:tentative="1">
      <w:start w:val="1"/>
      <w:numFmt w:val="decimal"/>
      <w:lvlText w:val="%7."/>
      <w:lvlJc w:val="left"/>
      <w:pPr>
        <w:ind w:left="4680" w:hanging="360"/>
      </w:pPr>
    </w:lvl>
    <w:lvl w:ilvl="7" w:tplc="2B48C420" w:tentative="1">
      <w:start w:val="1"/>
      <w:numFmt w:val="lowerLetter"/>
      <w:lvlText w:val="%8."/>
      <w:lvlJc w:val="left"/>
      <w:pPr>
        <w:ind w:left="5400" w:hanging="360"/>
      </w:pPr>
    </w:lvl>
    <w:lvl w:ilvl="8" w:tplc="B13486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40D63E6"/>
    <w:multiLevelType w:val="hybridMultilevel"/>
    <w:tmpl w:val="0A00FC3C"/>
    <w:lvl w:ilvl="0" w:tplc="5E6014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D04C06E" w:tentative="1">
      <w:start w:val="1"/>
      <w:numFmt w:val="lowerLetter"/>
      <w:lvlText w:val="%2."/>
      <w:lvlJc w:val="left"/>
      <w:pPr>
        <w:ind w:left="1800" w:hanging="360"/>
      </w:pPr>
    </w:lvl>
    <w:lvl w:ilvl="2" w:tplc="BA3AE7D0" w:tentative="1">
      <w:start w:val="1"/>
      <w:numFmt w:val="lowerRoman"/>
      <w:lvlText w:val="%3."/>
      <w:lvlJc w:val="right"/>
      <w:pPr>
        <w:ind w:left="2520" w:hanging="180"/>
      </w:pPr>
    </w:lvl>
    <w:lvl w:ilvl="3" w:tplc="B49EC284" w:tentative="1">
      <w:start w:val="1"/>
      <w:numFmt w:val="decimal"/>
      <w:lvlText w:val="%4."/>
      <w:lvlJc w:val="left"/>
      <w:pPr>
        <w:ind w:left="3240" w:hanging="360"/>
      </w:pPr>
    </w:lvl>
    <w:lvl w:ilvl="4" w:tplc="FE76A32E" w:tentative="1">
      <w:start w:val="1"/>
      <w:numFmt w:val="lowerLetter"/>
      <w:lvlText w:val="%5."/>
      <w:lvlJc w:val="left"/>
      <w:pPr>
        <w:ind w:left="3960" w:hanging="360"/>
      </w:pPr>
    </w:lvl>
    <w:lvl w:ilvl="5" w:tplc="9F4E07CC" w:tentative="1">
      <w:start w:val="1"/>
      <w:numFmt w:val="lowerRoman"/>
      <w:lvlText w:val="%6."/>
      <w:lvlJc w:val="right"/>
      <w:pPr>
        <w:ind w:left="4680" w:hanging="180"/>
      </w:pPr>
    </w:lvl>
    <w:lvl w:ilvl="6" w:tplc="5A504590" w:tentative="1">
      <w:start w:val="1"/>
      <w:numFmt w:val="decimal"/>
      <w:lvlText w:val="%7."/>
      <w:lvlJc w:val="left"/>
      <w:pPr>
        <w:ind w:left="5400" w:hanging="360"/>
      </w:pPr>
    </w:lvl>
    <w:lvl w:ilvl="7" w:tplc="293EAD08" w:tentative="1">
      <w:start w:val="1"/>
      <w:numFmt w:val="lowerLetter"/>
      <w:lvlText w:val="%8."/>
      <w:lvlJc w:val="left"/>
      <w:pPr>
        <w:ind w:left="6120" w:hanging="360"/>
      </w:pPr>
    </w:lvl>
    <w:lvl w:ilvl="8" w:tplc="865E62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55C0D79"/>
    <w:multiLevelType w:val="hybridMultilevel"/>
    <w:tmpl w:val="7842D9F2"/>
    <w:lvl w:ilvl="0" w:tplc="5AA4D726">
      <w:start w:val="1"/>
      <w:numFmt w:val="decimal"/>
      <w:suff w:val="nothing"/>
      <w:lvlText w:val="Článek %1 "/>
      <w:lvlJc w:val="center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7C0982"/>
    <w:multiLevelType w:val="multilevel"/>
    <w:tmpl w:val="7FD6ADA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8" w15:restartNumberingAfterBreak="0">
    <w:nsid w:val="7912088B"/>
    <w:multiLevelType w:val="hybridMultilevel"/>
    <w:tmpl w:val="70F6FF56"/>
    <w:lvl w:ilvl="0" w:tplc="2D2EAC90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C48A79B4" w:tentative="1">
      <w:start w:val="1"/>
      <w:numFmt w:val="lowerLetter"/>
      <w:lvlText w:val="%2."/>
      <w:lvlJc w:val="left"/>
      <w:pPr>
        <w:ind w:left="1080" w:hanging="360"/>
      </w:pPr>
    </w:lvl>
    <w:lvl w:ilvl="2" w:tplc="80B05ACC" w:tentative="1">
      <w:start w:val="1"/>
      <w:numFmt w:val="lowerRoman"/>
      <w:lvlText w:val="%3."/>
      <w:lvlJc w:val="right"/>
      <w:pPr>
        <w:ind w:left="1800" w:hanging="180"/>
      </w:pPr>
    </w:lvl>
    <w:lvl w:ilvl="3" w:tplc="A7E2F6DC" w:tentative="1">
      <w:start w:val="1"/>
      <w:numFmt w:val="decimal"/>
      <w:lvlText w:val="%4."/>
      <w:lvlJc w:val="left"/>
      <w:pPr>
        <w:ind w:left="2520" w:hanging="360"/>
      </w:pPr>
    </w:lvl>
    <w:lvl w:ilvl="4" w:tplc="2104FE12" w:tentative="1">
      <w:start w:val="1"/>
      <w:numFmt w:val="lowerLetter"/>
      <w:lvlText w:val="%5."/>
      <w:lvlJc w:val="left"/>
      <w:pPr>
        <w:ind w:left="3240" w:hanging="360"/>
      </w:pPr>
    </w:lvl>
    <w:lvl w:ilvl="5" w:tplc="A4F86E60" w:tentative="1">
      <w:start w:val="1"/>
      <w:numFmt w:val="lowerRoman"/>
      <w:lvlText w:val="%6."/>
      <w:lvlJc w:val="right"/>
      <w:pPr>
        <w:ind w:left="3960" w:hanging="180"/>
      </w:pPr>
    </w:lvl>
    <w:lvl w:ilvl="6" w:tplc="BA4EDBF6" w:tentative="1">
      <w:start w:val="1"/>
      <w:numFmt w:val="decimal"/>
      <w:lvlText w:val="%7."/>
      <w:lvlJc w:val="left"/>
      <w:pPr>
        <w:ind w:left="4680" w:hanging="360"/>
      </w:pPr>
    </w:lvl>
    <w:lvl w:ilvl="7" w:tplc="F912CDAA" w:tentative="1">
      <w:start w:val="1"/>
      <w:numFmt w:val="lowerLetter"/>
      <w:lvlText w:val="%8."/>
      <w:lvlJc w:val="left"/>
      <w:pPr>
        <w:ind w:left="5400" w:hanging="360"/>
      </w:pPr>
    </w:lvl>
    <w:lvl w:ilvl="8" w:tplc="8D5469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C180ADD"/>
    <w:multiLevelType w:val="multilevel"/>
    <w:tmpl w:val="7FD6ADA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0" w15:restartNumberingAfterBreak="0">
    <w:nsid w:val="7D1B3EC9"/>
    <w:multiLevelType w:val="multilevel"/>
    <w:tmpl w:val="22A80324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0"/>
        <w:szCs w:val="20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decimal"/>
      <w:lvlText w:val=""/>
      <w:lvlJc w:val="center"/>
      <w:pPr>
        <w:ind w:left="0" w:firstLine="0"/>
      </w:pPr>
      <w:rPr>
        <w:rFonts w:hint="default"/>
      </w:rPr>
    </w:lvl>
  </w:abstractNum>
  <w:num w:numId="1">
    <w:abstractNumId w:val="47"/>
  </w:num>
  <w:num w:numId="2">
    <w:abstractNumId w:val="39"/>
  </w:num>
  <w:num w:numId="3">
    <w:abstractNumId w:val="70"/>
  </w:num>
  <w:num w:numId="4">
    <w:abstractNumId w:val="14"/>
  </w:num>
  <w:num w:numId="5">
    <w:abstractNumId w:val="26"/>
  </w:num>
  <w:num w:numId="6">
    <w:abstractNumId w:val="0"/>
  </w:num>
  <w:num w:numId="7">
    <w:abstractNumId w:val="77"/>
  </w:num>
  <w:num w:numId="8">
    <w:abstractNumId w:val="24"/>
  </w:num>
  <w:num w:numId="9">
    <w:abstractNumId w:val="79"/>
  </w:num>
  <w:num w:numId="10">
    <w:abstractNumId w:val="32"/>
  </w:num>
  <w:num w:numId="11">
    <w:abstractNumId w:val="49"/>
  </w:num>
  <w:num w:numId="12">
    <w:abstractNumId w:val="49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41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3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0"/>
  </w:num>
  <w:num w:numId="23">
    <w:abstractNumId w:val="57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1"/>
  </w:num>
  <w:num w:numId="26">
    <w:abstractNumId w:val="54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9"/>
  </w:num>
  <w:num w:numId="30">
    <w:abstractNumId w:val="10"/>
  </w:num>
  <w:num w:numId="31">
    <w:abstractNumId w:val="38"/>
  </w:num>
  <w:num w:numId="32">
    <w:abstractNumId w:val="22"/>
  </w:num>
  <w:num w:numId="33">
    <w:abstractNumId w:val="63"/>
  </w:num>
  <w:num w:numId="34">
    <w:abstractNumId w:val="56"/>
  </w:num>
  <w:num w:numId="35">
    <w:abstractNumId w:val="4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6"/>
  </w:num>
  <w:num w:numId="37">
    <w:abstractNumId w:val="20"/>
  </w:num>
  <w:num w:numId="38">
    <w:abstractNumId w:val="23"/>
  </w:num>
  <w:num w:numId="39">
    <w:abstractNumId w:val="59"/>
  </w:num>
  <w:num w:numId="40">
    <w:abstractNumId w:val="3"/>
  </w:num>
  <w:num w:numId="41">
    <w:abstractNumId w:val="60"/>
  </w:num>
  <w:num w:numId="42">
    <w:abstractNumId w:val="74"/>
  </w:num>
  <w:num w:numId="43">
    <w:abstractNumId w:val="1"/>
  </w:num>
  <w:num w:numId="44">
    <w:abstractNumId w:val="55"/>
  </w:num>
  <w:num w:numId="45">
    <w:abstractNumId w:val="19"/>
  </w:num>
  <w:num w:numId="46">
    <w:abstractNumId w:val="8"/>
  </w:num>
  <w:num w:numId="47">
    <w:abstractNumId w:val="11"/>
  </w:num>
  <w:num w:numId="48">
    <w:abstractNumId w:val="58"/>
  </w:num>
  <w:num w:numId="49">
    <w:abstractNumId w:val="4"/>
  </w:num>
  <w:num w:numId="50">
    <w:abstractNumId w:val="78"/>
  </w:num>
  <w:num w:numId="51">
    <w:abstractNumId w:val="27"/>
  </w:num>
  <w:num w:numId="52">
    <w:abstractNumId w:val="25"/>
  </w:num>
  <w:num w:numId="53">
    <w:abstractNumId w:val="29"/>
  </w:num>
  <w:num w:numId="54">
    <w:abstractNumId w:val="66"/>
  </w:num>
  <w:num w:numId="55">
    <w:abstractNumId w:val="50"/>
  </w:num>
  <w:num w:numId="56">
    <w:abstractNumId w:val="71"/>
  </w:num>
  <w:num w:numId="57">
    <w:abstractNumId w:val="21"/>
  </w:num>
  <w:num w:numId="58">
    <w:abstractNumId w:val="31"/>
  </w:num>
  <w:num w:numId="59">
    <w:abstractNumId w:val="5"/>
  </w:num>
  <w:num w:numId="60">
    <w:abstractNumId w:val="30"/>
  </w:num>
  <w:num w:numId="61">
    <w:abstractNumId w:val="13"/>
  </w:num>
  <w:num w:numId="62">
    <w:abstractNumId w:val="64"/>
  </w:num>
  <w:num w:numId="63">
    <w:abstractNumId w:val="52"/>
  </w:num>
  <w:num w:numId="64">
    <w:abstractNumId w:val="68"/>
  </w:num>
  <w:num w:numId="65">
    <w:abstractNumId w:val="36"/>
  </w:num>
  <w:num w:numId="66">
    <w:abstractNumId w:val="43"/>
  </w:num>
  <w:num w:numId="67">
    <w:abstractNumId w:val="75"/>
  </w:num>
  <w:num w:numId="68">
    <w:abstractNumId w:val="33"/>
  </w:num>
  <w:num w:numId="69">
    <w:abstractNumId w:val="4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31"/>
    <w:rsid w:val="00000EEC"/>
    <w:rsid w:val="00001263"/>
    <w:rsid w:val="00001C52"/>
    <w:rsid w:val="00003930"/>
    <w:rsid w:val="00005921"/>
    <w:rsid w:val="00005A41"/>
    <w:rsid w:val="00006E78"/>
    <w:rsid w:val="000109FD"/>
    <w:rsid w:val="00012347"/>
    <w:rsid w:val="000131B2"/>
    <w:rsid w:val="000134A2"/>
    <w:rsid w:val="00013D65"/>
    <w:rsid w:val="00013F52"/>
    <w:rsid w:val="00015A99"/>
    <w:rsid w:val="00015D81"/>
    <w:rsid w:val="0002124A"/>
    <w:rsid w:val="00022C1E"/>
    <w:rsid w:val="00023623"/>
    <w:rsid w:val="00023788"/>
    <w:rsid w:val="00023B3C"/>
    <w:rsid w:val="00023DDB"/>
    <w:rsid w:val="000245D6"/>
    <w:rsid w:val="000245E4"/>
    <w:rsid w:val="00025599"/>
    <w:rsid w:val="0002562D"/>
    <w:rsid w:val="00025ED7"/>
    <w:rsid w:val="0002608B"/>
    <w:rsid w:val="00027B7B"/>
    <w:rsid w:val="00027C7E"/>
    <w:rsid w:val="000306E4"/>
    <w:rsid w:val="00030D87"/>
    <w:rsid w:val="00031156"/>
    <w:rsid w:val="00031870"/>
    <w:rsid w:val="000346C2"/>
    <w:rsid w:val="000348D5"/>
    <w:rsid w:val="00034D1A"/>
    <w:rsid w:val="00036712"/>
    <w:rsid w:val="00036BAB"/>
    <w:rsid w:val="00037308"/>
    <w:rsid w:val="00037C2E"/>
    <w:rsid w:val="00037D40"/>
    <w:rsid w:val="00040B88"/>
    <w:rsid w:val="00042B88"/>
    <w:rsid w:val="00042F0D"/>
    <w:rsid w:val="00042F50"/>
    <w:rsid w:val="000438A1"/>
    <w:rsid w:val="00044A52"/>
    <w:rsid w:val="00044C1C"/>
    <w:rsid w:val="000450D4"/>
    <w:rsid w:val="00045865"/>
    <w:rsid w:val="0004735D"/>
    <w:rsid w:val="00047FDA"/>
    <w:rsid w:val="0005019B"/>
    <w:rsid w:val="0005035D"/>
    <w:rsid w:val="000503DC"/>
    <w:rsid w:val="00050601"/>
    <w:rsid w:val="00051353"/>
    <w:rsid w:val="0005175C"/>
    <w:rsid w:val="00052E4E"/>
    <w:rsid w:val="00055102"/>
    <w:rsid w:val="0005590E"/>
    <w:rsid w:val="00056C16"/>
    <w:rsid w:val="0006360B"/>
    <w:rsid w:val="0006395E"/>
    <w:rsid w:val="000648A6"/>
    <w:rsid w:val="00064CE1"/>
    <w:rsid w:val="00065AE0"/>
    <w:rsid w:val="000662A5"/>
    <w:rsid w:val="0006643E"/>
    <w:rsid w:val="000677D2"/>
    <w:rsid w:val="00067E32"/>
    <w:rsid w:val="000704A4"/>
    <w:rsid w:val="00070718"/>
    <w:rsid w:val="000713AF"/>
    <w:rsid w:val="00071EB1"/>
    <w:rsid w:val="00072028"/>
    <w:rsid w:val="00073275"/>
    <w:rsid w:val="0007566A"/>
    <w:rsid w:val="00075725"/>
    <w:rsid w:val="00075A6D"/>
    <w:rsid w:val="000762CE"/>
    <w:rsid w:val="00076524"/>
    <w:rsid w:val="00076616"/>
    <w:rsid w:val="00076B0E"/>
    <w:rsid w:val="00076BD4"/>
    <w:rsid w:val="0007759C"/>
    <w:rsid w:val="00077C02"/>
    <w:rsid w:val="00077EFC"/>
    <w:rsid w:val="00080945"/>
    <w:rsid w:val="000818AA"/>
    <w:rsid w:val="00081D94"/>
    <w:rsid w:val="00082E6E"/>
    <w:rsid w:val="0008301D"/>
    <w:rsid w:val="00086024"/>
    <w:rsid w:val="00086963"/>
    <w:rsid w:val="0008793A"/>
    <w:rsid w:val="0008795A"/>
    <w:rsid w:val="00087A80"/>
    <w:rsid w:val="00087C58"/>
    <w:rsid w:val="00087C88"/>
    <w:rsid w:val="0009041E"/>
    <w:rsid w:val="00090FEC"/>
    <w:rsid w:val="000915F2"/>
    <w:rsid w:val="000933B8"/>
    <w:rsid w:val="00093E73"/>
    <w:rsid w:val="00093E97"/>
    <w:rsid w:val="0009460F"/>
    <w:rsid w:val="00094EDC"/>
    <w:rsid w:val="00095E4B"/>
    <w:rsid w:val="00096101"/>
    <w:rsid w:val="0009713D"/>
    <w:rsid w:val="000975DF"/>
    <w:rsid w:val="000A2E08"/>
    <w:rsid w:val="000A3458"/>
    <w:rsid w:val="000A3A92"/>
    <w:rsid w:val="000A3BA2"/>
    <w:rsid w:val="000A68B4"/>
    <w:rsid w:val="000B0949"/>
    <w:rsid w:val="000B0EE3"/>
    <w:rsid w:val="000B15EB"/>
    <w:rsid w:val="000B17B9"/>
    <w:rsid w:val="000B2A3F"/>
    <w:rsid w:val="000B2D56"/>
    <w:rsid w:val="000B38F5"/>
    <w:rsid w:val="000B3E51"/>
    <w:rsid w:val="000B4953"/>
    <w:rsid w:val="000B5E8B"/>
    <w:rsid w:val="000B670E"/>
    <w:rsid w:val="000B79D6"/>
    <w:rsid w:val="000C036C"/>
    <w:rsid w:val="000C0F41"/>
    <w:rsid w:val="000C1108"/>
    <w:rsid w:val="000C391B"/>
    <w:rsid w:val="000C3C9F"/>
    <w:rsid w:val="000C450C"/>
    <w:rsid w:val="000C5224"/>
    <w:rsid w:val="000C535C"/>
    <w:rsid w:val="000C6146"/>
    <w:rsid w:val="000C7514"/>
    <w:rsid w:val="000D057D"/>
    <w:rsid w:val="000D0A46"/>
    <w:rsid w:val="000D0B2A"/>
    <w:rsid w:val="000D11CB"/>
    <w:rsid w:val="000D2504"/>
    <w:rsid w:val="000D266C"/>
    <w:rsid w:val="000D3526"/>
    <w:rsid w:val="000D3E02"/>
    <w:rsid w:val="000D44B6"/>
    <w:rsid w:val="000D479D"/>
    <w:rsid w:val="000D5C41"/>
    <w:rsid w:val="000D6087"/>
    <w:rsid w:val="000D6F09"/>
    <w:rsid w:val="000E147A"/>
    <w:rsid w:val="000E14DD"/>
    <w:rsid w:val="000E2EAF"/>
    <w:rsid w:val="000E3194"/>
    <w:rsid w:val="000E3773"/>
    <w:rsid w:val="000E4053"/>
    <w:rsid w:val="000E437F"/>
    <w:rsid w:val="000E5283"/>
    <w:rsid w:val="000E5748"/>
    <w:rsid w:val="000E73C3"/>
    <w:rsid w:val="000E73F7"/>
    <w:rsid w:val="000E7EA2"/>
    <w:rsid w:val="000F172E"/>
    <w:rsid w:val="000F1887"/>
    <w:rsid w:val="000F3C11"/>
    <w:rsid w:val="000F47D7"/>
    <w:rsid w:val="000F562C"/>
    <w:rsid w:val="000F587C"/>
    <w:rsid w:val="000F5CA3"/>
    <w:rsid w:val="000F6870"/>
    <w:rsid w:val="000F7909"/>
    <w:rsid w:val="001001DA"/>
    <w:rsid w:val="00103E3C"/>
    <w:rsid w:val="00104AAD"/>
    <w:rsid w:val="00104BF1"/>
    <w:rsid w:val="00104CF1"/>
    <w:rsid w:val="00106412"/>
    <w:rsid w:val="001073E7"/>
    <w:rsid w:val="001115F3"/>
    <w:rsid w:val="00111F73"/>
    <w:rsid w:val="00112153"/>
    <w:rsid w:val="0011270C"/>
    <w:rsid w:val="00112FC2"/>
    <w:rsid w:val="0011348F"/>
    <w:rsid w:val="001146FD"/>
    <w:rsid w:val="00115BAC"/>
    <w:rsid w:val="00116C3B"/>
    <w:rsid w:val="0011705D"/>
    <w:rsid w:val="00117CC8"/>
    <w:rsid w:val="00120577"/>
    <w:rsid w:val="00121E7A"/>
    <w:rsid w:val="00122836"/>
    <w:rsid w:val="00127CF0"/>
    <w:rsid w:val="00130D0C"/>
    <w:rsid w:val="00130EB2"/>
    <w:rsid w:val="00130F3E"/>
    <w:rsid w:val="00132287"/>
    <w:rsid w:val="00132FE3"/>
    <w:rsid w:val="00133028"/>
    <w:rsid w:val="001331B2"/>
    <w:rsid w:val="001332D5"/>
    <w:rsid w:val="001343AE"/>
    <w:rsid w:val="00134D43"/>
    <w:rsid w:val="00136FD6"/>
    <w:rsid w:val="001405FF"/>
    <w:rsid w:val="001409C2"/>
    <w:rsid w:val="0014124B"/>
    <w:rsid w:val="0014139A"/>
    <w:rsid w:val="0014179B"/>
    <w:rsid w:val="00141E19"/>
    <w:rsid w:val="00142E92"/>
    <w:rsid w:val="00143082"/>
    <w:rsid w:val="0014346B"/>
    <w:rsid w:val="00143F85"/>
    <w:rsid w:val="00144783"/>
    <w:rsid w:val="001452BC"/>
    <w:rsid w:val="00147007"/>
    <w:rsid w:val="001479CA"/>
    <w:rsid w:val="00150992"/>
    <w:rsid w:val="00150C33"/>
    <w:rsid w:val="00151B3C"/>
    <w:rsid w:val="00151D53"/>
    <w:rsid w:val="00151F26"/>
    <w:rsid w:val="001527C3"/>
    <w:rsid w:val="00153CE9"/>
    <w:rsid w:val="00153EAF"/>
    <w:rsid w:val="00154C01"/>
    <w:rsid w:val="00154D73"/>
    <w:rsid w:val="001555F1"/>
    <w:rsid w:val="00155B10"/>
    <w:rsid w:val="0015642E"/>
    <w:rsid w:val="00156B95"/>
    <w:rsid w:val="00156DC1"/>
    <w:rsid w:val="00156EE5"/>
    <w:rsid w:val="001572B3"/>
    <w:rsid w:val="00157865"/>
    <w:rsid w:val="00160247"/>
    <w:rsid w:val="00161651"/>
    <w:rsid w:val="001628B4"/>
    <w:rsid w:val="00162E27"/>
    <w:rsid w:val="00164E7C"/>
    <w:rsid w:val="00164F2D"/>
    <w:rsid w:val="00165493"/>
    <w:rsid w:val="001659C2"/>
    <w:rsid w:val="00165C05"/>
    <w:rsid w:val="00165F35"/>
    <w:rsid w:val="001665C0"/>
    <w:rsid w:val="00166866"/>
    <w:rsid w:val="00166A21"/>
    <w:rsid w:val="00167CC8"/>
    <w:rsid w:val="00170923"/>
    <w:rsid w:val="00170E05"/>
    <w:rsid w:val="0017100A"/>
    <w:rsid w:val="0017290D"/>
    <w:rsid w:val="00173492"/>
    <w:rsid w:val="0017452D"/>
    <w:rsid w:val="0017696A"/>
    <w:rsid w:val="001769B3"/>
    <w:rsid w:val="00177579"/>
    <w:rsid w:val="001806C8"/>
    <w:rsid w:val="0018279F"/>
    <w:rsid w:val="00183162"/>
    <w:rsid w:val="001840BD"/>
    <w:rsid w:val="001844AF"/>
    <w:rsid w:val="00184C2F"/>
    <w:rsid w:val="00184CF4"/>
    <w:rsid w:val="0018510D"/>
    <w:rsid w:val="001854B0"/>
    <w:rsid w:val="00187858"/>
    <w:rsid w:val="00190E4D"/>
    <w:rsid w:val="00191105"/>
    <w:rsid w:val="00191233"/>
    <w:rsid w:val="001916B1"/>
    <w:rsid w:val="00191FF7"/>
    <w:rsid w:val="001947C8"/>
    <w:rsid w:val="00197487"/>
    <w:rsid w:val="001A05ED"/>
    <w:rsid w:val="001A0687"/>
    <w:rsid w:val="001A0C01"/>
    <w:rsid w:val="001A1F25"/>
    <w:rsid w:val="001A2F7F"/>
    <w:rsid w:val="001A2FD4"/>
    <w:rsid w:val="001A337F"/>
    <w:rsid w:val="001A35D6"/>
    <w:rsid w:val="001A51D7"/>
    <w:rsid w:val="001A55B3"/>
    <w:rsid w:val="001A6639"/>
    <w:rsid w:val="001A67A7"/>
    <w:rsid w:val="001A76A2"/>
    <w:rsid w:val="001B026E"/>
    <w:rsid w:val="001B049B"/>
    <w:rsid w:val="001B0EA0"/>
    <w:rsid w:val="001B19D7"/>
    <w:rsid w:val="001B1BF2"/>
    <w:rsid w:val="001B2CDD"/>
    <w:rsid w:val="001B347D"/>
    <w:rsid w:val="001B378A"/>
    <w:rsid w:val="001B3BA0"/>
    <w:rsid w:val="001B3D3E"/>
    <w:rsid w:val="001B440E"/>
    <w:rsid w:val="001B7246"/>
    <w:rsid w:val="001B7D7A"/>
    <w:rsid w:val="001C05F5"/>
    <w:rsid w:val="001C0754"/>
    <w:rsid w:val="001C16E1"/>
    <w:rsid w:val="001C189B"/>
    <w:rsid w:val="001C21EA"/>
    <w:rsid w:val="001C28C9"/>
    <w:rsid w:val="001C2FE9"/>
    <w:rsid w:val="001C5942"/>
    <w:rsid w:val="001C5A8C"/>
    <w:rsid w:val="001C6AC7"/>
    <w:rsid w:val="001C7A86"/>
    <w:rsid w:val="001D1C8E"/>
    <w:rsid w:val="001D410F"/>
    <w:rsid w:val="001D4A8D"/>
    <w:rsid w:val="001D5129"/>
    <w:rsid w:val="001D555A"/>
    <w:rsid w:val="001D5E85"/>
    <w:rsid w:val="001D75D8"/>
    <w:rsid w:val="001E034E"/>
    <w:rsid w:val="001E1944"/>
    <w:rsid w:val="001E34DB"/>
    <w:rsid w:val="001E3804"/>
    <w:rsid w:val="001E6C4E"/>
    <w:rsid w:val="001F0E5C"/>
    <w:rsid w:val="001F1A1F"/>
    <w:rsid w:val="001F1F24"/>
    <w:rsid w:val="001F2623"/>
    <w:rsid w:val="001F2A27"/>
    <w:rsid w:val="001F2E3D"/>
    <w:rsid w:val="001F38B4"/>
    <w:rsid w:val="001F3CFD"/>
    <w:rsid w:val="001F4696"/>
    <w:rsid w:val="001F4B98"/>
    <w:rsid w:val="001F4DEF"/>
    <w:rsid w:val="001F6267"/>
    <w:rsid w:val="001F7217"/>
    <w:rsid w:val="002000A8"/>
    <w:rsid w:val="00200214"/>
    <w:rsid w:val="002009C5"/>
    <w:rsid w:val="00200AE9"/>
    <w:rsid w:val="00200B3D"/>
    <w:rsid w:val="00200FBD"/>
    <w:rsid w:val="00201C04"/>
    <w:rsid w:val="00201E08"/>
    <w:rsid w:val="00201FEA"/>
    <w:rsid w:val="00203205"/>
    <w:rsid w:val="00203233"/>
    <w:rsid w:val="00204975"/>
    <w:rsid w:val="00204B1B"/>
    <w:rsid w:val="00205675"/>
    <w:rsid w:val="00206A08"/>
    <w:rsid w:val="0021030A"/>
    <w:rsid w:val="00210322"/>
    <w:rsid w:val="0021059E"/>
    <w:rsid w:val="00210C50"/>
    <w:rsid w:val="0021144D"/>
    <w:rsid w:val="002119B7"/>
    <w:rsid w:val="00211DBC"/>
    <w:rsid w:val="00212D3D"/>
    <w:rsid w:val="00213260"/>
    <w:rsid w:val="002135DD"/>
    <w:rsid w:val="00214B2B"/>
    <w:rsid w:val="002158FB"/>
    <w:rsid w:val="00216152"/>
    <w:rsid w:val="00216394"/>
    <w:rsid w:val="00217920"/>
    <w:rsid w:val="00217B7B"/>
    <w:rsid w:val="002218C1"/>
    <w:rsid w:val="002219C0"/>
    <w:rsid w:val="00221D92"/>
    <w:rsid w:val="00222A7C"/>
    <w:rsid w:val="0022379A"/>
    <w:rsid w:val="00224C8A"/>
    <w:rsid w:val="00225293"/>
    <w:rsid w:val="00225810"/>
    <w:rsid w:val="00225CEB"/>
    <w:rsid w:val="00227C28"/>
    <w:rsid w:val="00230D84"/>
    <w:rsid w:val="00233B18"/>
    <w:rsid w:val="0023426E"/>
    <w:rsid w:val="002347A6"/>
    <w:rsid w:val="00234ADB"/>
    <w:rsid w:val="002352AC"/>
    <w:rsid w:val="002357AE"/>
    <w:rsid w:val="002414DA"/>
    <w:rsid w:val="002416DC"/>
    <w:rsid w:val="00242E58"/>
    <w:rsid w:val="00242E92"/>
    <w:rsid w:val="00244380"/>
    <w:rsid w:val="00244849"/>
    <w:rsid w:val="00245EE5"/>
    <w:rsid w:val="00245EFC"/>
    <w:rsid w:val="00250F13"/>
    <w:rsid w:val="0025314A"/>
    <w:rsid w:val="0025350F"/>
    <w:rsid w:val="00253A7E"/>
    <w:rsid w:val="00254858"/>
    <w:rsid w:val="0025510D"/>
    <w:rsid w:val="00257DC3"/>
    <w:rsid w:val="0026014A"/>
    <w:rsid w:val="0026033C"/>
    <w:rsid w:val="0026272A"/>
    <w:rsid w:val="00262C41"/>
    <w:rsid w:val="00262D7B"/>
    <w:rsid w:val="002634A7"/>
    <w:rsid w:val="002635CE"/>
    <w:rsid w:val="002636BC"/>
    <w:rsid w:val="0026547A"/>
    <w:rsid w:val="00265C13"/>
    <w:rsid w:val="00266794"/>
    <w:rsid w:val="00266B77"/>
    <w:rsid w:val="00266EB0"/>
    <w:rsid w:val="00266F7A"/>
    <w:rsid w:val="002702D4"/>
    <w:rsid w:val="00270BF0"/>
    <w:rsid w:val="00271DC9"/>
    <w:rsid w:val="00273756"/>
    <w:rsid w:val="002758E1"/>
    <w:rsid w:val="00275C2E"/>
    <w:rsid w:val="0027693D"/>
    <w:rsid w:val="00276E42"/>
    <w:rsid w:val="00277545"/>
    <w:rsid w:val="002779D6"/>
    <w:rsid w:val="00281A66"/>
    <w:rsid w:val="00282346"/>
    <w:rsid w:val="002824F4"/>
    <w:rsid w:val="00282641"/>
    <w:rsid w:val="002829F9"/>
    <w:rsid w:val="0028430C"/>
    <w:rsid w:val="0028477E"/>
    <w:rsid w:val="0028498A"/>
    <w:rsid w:val="00284BC2"/>
    <w:rsid w:val="00285AE8"/>
    <w:rsid w:val="002861C2"/>
    <w:rsid w:val="00286CEE"/>
    <w:rsid w:val="002871B8"/>
    <w:rsid w:val="00287CB4"/>
    <w:rsid w:val="00290A91"/>
    <w:rsid w:val="0029103C"/>
    <w:rsid w:val="00291AA7"/>
    <w:rsid w:val="00291D2A"/>
    <w:rsid w:val="00291FB1"/>
    <w:rsid w:val="00292C4B"/>
    <w:rsid w:val="00292EEE"/>
    <w:rsid w:val="00294A99"/>
    <w:rsid w:val="002954C9"/>
    <w:rsid w:val="002954E7"/>
    <w:rsid w:val="00297769"/>
    <w:rsid w:val="002978A8"/>
    <w:rsid w:val="00297909"/>
    <w:rsid w:val="00297EE8"/>
    <w:rsid w:val="002A060F"/>
    <w:rsid w:val="002A0C6D"/>
    <w:rsid w:val="002A1414"/>
    <w:rsid w:val="002A15C2"/>
    <w:rsid w:val="002A19A9"/>
    <w:rsid w:val="002A1A14"/>
    <w:rsid w:val="002A271D"/>
    <w:rsid w:val="002A3084"/>
    <w:rsid w:val="002A42D5"/>
    <w:rsid w:val="002A5693"/>
    <w:rsid w:val="002A5956"/>
    <w:rsid w:val="002A6637"/>
    <w:rsid w:val="002A66BB"/>
    <w:rsid w:val="002A6D61"/>
    <w:rsid w:val="002A7C2F"/>
    <w:rsid w:val="002B0007"/>
    <w:rsid w:val="002B0659"/>
    <w:rsid w:val="002B07EF"/>
    <w:rsid w:val="002B1C07"/>
    <w:rsid w:val="002B2C54"/>
    <w:rsid w:val="002B302B"/>
    <w:rsid w:val="002B305D"/>
    <w:rsid w:val="002B315A"/>
    <w:rsid w:val="002B437B"/>
    <w:rsid w:val="002B53B0"/>
    <w:rsid w:val="002B6110"/>
    <w:rsid w:val="002C045C"/>
    <w:rsid w:val="002C109F"/>
    <w:rsid w:val="002C245A"/>
    <w:rsid w:val="002C2A67"/>
    <w:rsid w:val="002C2B5C"/>
    <w:rsid w:val="002C37DC"/>
    <w:rsid w:val="002C3DC1"/>
    <w:rsid w:val="002C5D9D"/>
    <w:rsid w:val="002C600A"/>
    <w:rsid w:val="002C67A2"/>
    <w:rsid w:val="002C6E09"/>
    <w:rsid w:val="002D0580"/>
    <w:rsid w:val="002D0914"/>
    <w:rsid w:val="002D0FA4"/>
    <w:rsid w:val="002D0FB2"/>
    <w:rsid w:val="002D1A33"/>
    <w:rsid w:val="002D1ED8"/>
    <w:rsid w:val="002D3B7B"/>
    <w:rsid w:val="002D429B"/>
    <w:rsid w:val="002D4A4A"/>
    <w:rsid w:val="002D4BF3"/>
    <w:rsid w:val="002D4F38"/>
    <w:rsid w:val="002D5150"/>
    <w:rsid w:val="002D57E8"/>
    <w:rsid w:val="002D613F"/>
    <w:rsid w:val="002D650D"/>
    <w:rsid w:val="002E0604"/>
    <w:rsid w:val="002E14AF"/>
    <w:rsid w:val="002E1D19"/>
    <w:rsid w:val="002E2B3F"/>
    <w:rsid w:val="002E3343"/>
    <w:rsid w:val="002E35C7"/>
    <w:rsid w:val="002E49FA"/>
    <w:rsid w:val="002E4CC2"/>
    <w:rsid w:val="002E522D"/>
    <w:rsid w:val="002E5338"/>
    <w:rsid w:val="002E5988"/>
    <w:rsid w:val="002E5C73"/>
    <w:rsid w:val="002E6480"/>
    <w:rsid w:val="002E659C"/>
    <w:rsid w:val="002E6A81"/>
    <w:rsid w:val="002F00A2"/>
    <w:rsid w:val="002F00E5"/>
    <w:rsid w:val="002F05CD"/>
    <w:rsid w:val="002F0C0F"/>
    <w:rsid w:val="002F16D5"/>
    <w:rsid w:val="002F529E"/>
    <w:rsid w:val="002F593D"/>
    <w:rsid w:val="002F5A8A"/>
    <w:rsid w:val="002F616D"/>
    <w:rsid w:val="002F631B"/>
    <w:rsid w:val="002F7B31"/>
    <w:rsid w:val="002F7CF6"/>
    <w:rsid w:val="002F7DD9"/>
    <w:rsid w:val="003005CF"/>
    <w:rsid w:val="0030177D"/>
    <w:rsid w:val="00301979"/>
    <w:rsid w:val="0030507B"/>
    <w:rsid w:val="0030690C"/>
    <w:rsid w:val="003076AF"/>
    <w:rsid w:val="003105BF"/>
    <w:rsid w:val="00310935"/>
    <w:rsid w:val="003114BB"/>
    <w:rsid w:val="003116AD"/>
    <w:rsid w:val="00311766"/>
    <w:rsid w:val="00311A4F"/>
    <w:rsid w:val="00311F32"/>
    <w:rsid w:val="00312599"/>
    <w:rsid w:val="00312E0B"/>
    <w:rsid w:val="0031330E"/>
    <w:rsid w:val="00313B8E"/>
    <w:rsid w:val="003140DD"/>
    <w:rsid w:val="00314EBA"/>
    <w:rsid w:val="00315884"/>
    <w:rsid w:val="00323083"/>
    <w:rsid w:val="0032313D"/>
    <w:rsid w:val="00325705"/>
    <w:rsid w:val="00325763"/>
    <w:rsid w:val="0032578F"/>
    <w:rsid w:val="00326C31"/>
    <w:rsid w:val="00327CF0"/>
    <w:rsid w:val="00331900"/>
    <w:rsid w:val="00333C0B"/>
    <w:rsid w:val="00333E52"/>
    <w:rsid w:val="00335A2B"/>
    <w:rsid w:val="003368AE"/>
    <w:rsid w:val="00336F62"/>
    <w:rsid w:val="00342407"/>
    <w:rsid w:val="00342C34"/>
    <w:rsid w:val="00343547"/>
    <w:rsid w:val="003445CC"/>
    <w:rsid w:val="00344B73"/>
    <w:rsid w:val="00344FAA"/>
    <w:rsid w:val="0034686D"/>
    <w:rsid w:val="00351170"/>
    <w:rsid w:val="00352652"/>
    <w:rsid w:val="0035317B"/>
    <w:rsid w:val="003533B3"/>
    <w:rsid w:val="00353FEB"/>
    <w:rsid w:val="0035463B"/>
    <w:rsid w:val="00354FC2"/>
    <w:rsid w:val="003550B3"/>
    <w:rsid w:val="00355CED"/>
    <w:rsid w:val="003563ED"/>
    <w:rsid w:val="00357A03"/>
    <w:rsid w:val="00357A2E"/>
    <w:rsid w:val="003609E5"/>
    <w:rsid w:val="00361881"/>
    <w:rsid w:val="00361B81"/>
    <w:rsid w:val="00361C8A"/>
    <w:rsid w:val="00361D3B"/>
    <w:rsid w:val="00361EB6"/>
    <w:rsid w:val="003621F4"/>
    <w:rsid w:val="00364CBC"/>
    <w:rsid w:val="003676E2"/>
    <w:rsid w:val="00367AA6"/>
    <w:rsid w:val="00367EDF"/>
    <w:rsid w:val="00371037"/>
    <w:rsid w:val="00371D04"/>
    <w:rsid w:val="003725BF"/>
    <w:rsid w:val="00372B41"/>
    <w:rsid w:val="00372F1F"/>
    <w:rsid w:val="00372FAD"/>
    <w:rsid w:val="0037312C"/>
    <w:rsid w:val="003742B4"/>
    <w:rsid w:val="003764A3"/>
    <w:rsid w:val="003769F4"/>
    <w:rsid w:val="003770E7"/>
    <w:rsid w:val="00377274"/>
    <w:rsid w:val="003807E7"/>
    <w:rsid w:val="00380B36"/>
    <w:rsid w:val="003811BB"/>
    <w:rsid w:val="00381BEC"/>
    <w:rsid w:val="0038210A"/>
    <w:rsid w:val="00382C94"/>
    <w:rsid w:val="00382DBF"/>
    <w:rsid w:val="003835B7"/>
    <w:rsid w:val="003839E9"/>
    <w:rsid w:val="003871E7"/>
    <w:rsid w:val="00387830"/>
    <w:rsid w:val="003908B3"/>
    <w:rsid w:val="003910FB"/>
    <w:rsid w:val="003920D3"/>
    <w:rsid w:val="00392631"/>
    <w:rsid w:val="0039363C"/>
    <w:rsid w:val="003945ED"/>
    <w:rsid w:val="003950A3"/>
    <w:rsid w:val="00396E0F"/>
    <w:rsid w:val="0039734D"/>
    <w:rsid w:val="003A1915"/>
    <w:rsid w:val="003A2EA0"/>
    <w:rsid w:val="003A3B1D"/>
    <w:rsid w:val="003A480B"/>
    <w:rsid w:val="003A7E0C"/>
    <w:rsid w:val="003A7E51"/>
    <w:rsid w:val="003B01B3"/>
    <w:rsid w:val="003B01D2"/>
    <w:rsid w:val="003B01F8"/>
    <w:rsid w:val="003B0E10"/>
    <w:rsid w:val="003B0EF3"/>
    <w:rsid w:val="003B16C9"/>
    <w:rsid w:val="003B1809"/>
    <w:rsid w:val="003B1DA3"/>
    <w:rsid w:val="003B3A10"/>
    <w:rsid w:val="003B45AB"/>
    <w:rsid w:val="003B4ABD"/>
    <w:rsid w:val="003B4B58"/>
    <w:rsid w:val="003B55C5"/>
    <w:rsid w:val="003B767C"/>
    <w:rsid w:val="003C0229"/>
    <w:rsid w:val="003C09EA"/>
    <w:rsid w:val="003C1023"/>
    <w:rsid w:val="003C2C6D"/>
    <w:rsid w:val="003C3B9C"/>
    <w:rsid w:val="003C48E6"/>
    <w:rsid w:val="003C49C5"/>
    <w:rsid w:val="003C51CD"/>
    <w:rsid w:val="003C5709"/>
    <w:rsid w:val="003C5D15"/>
    <w:rsid w:val="003C5D47"/>
    <w:rsid w:val="003C79F8"/>
    <w:rsid w:val="003D1059"/>
    <w:rsid w:val="003D1EE6"/>
    <w:rsid w:val="003D29D4"/>
    <w:rsid w:val="003D2D68"/>
    <w:rsid w:val="003D2F74"/>
    <w:rsid w:val="003D30EB"/>
    <w:rsid w:val="003D36DF"/>
    <w:rsid w:val="003D3917"/>
    <w:rsid w:val="003D5CEA"/>
    <w:rsid w:val="003D6595"/>
    <w:rsid w:val="003D6BC1"/>
    <w:rsid w:val="003D7BEE"/>
    <w:rsid w:val="003E014C"/>
    <w:rsid w:val="003E0BFA"/>
    <w:rsid w:val="003E1D34"/>
    <w:rsid w:val="003E1D78"/>
    <w:rsid w:val="003E2858"/>
    <w:rsid w:val="003E32AE"/>
    <w:rsid w:val="003E3349"/>
    <w:rsid w:val="003E4164"/>
    <w:rsid w:val="003E42FB"/>
    <w:rsid w:val="003E51B1"/>
    <w:rsid w:val="003E5263"/>
    <w:rsid w:val="003E529D"/>
    <w:rsid w:val="003E5CD3"/>
    <w:rsid w:val="003E657F"/>
    <w:rsid w:val="003E747B"/>
    <w:rsid w:val="003F11AD"/>
    <w:rsid w:val="003F3214"/>
    <w:rsid w:val="003F32A9"/>
    <w:rsid w:val="003F3333"/>
    <w:rsid w:val="003F3354"/>
    <w:rsid w:val="003F34E4"/>
    <w:rsid w:val="003F41D4"/>
    <w:rsid w:val="003F456D"/>
    <w:rsid w:val="003F67CD"/>
    <w:rsid w:val="0040032A"/>
    <w:rsid w:val="00400B2E"/>
    <w:rsid w:val="004010CB"/>
    <w:rsid w:val="00402940"/>
    <w:rsid w:val="00402CC7"/>
    <w:rsid w:val="00402EF5"/>
    <w:rsid w:val="00403227"/>
    <w:rsid w:val="00403D13"/>
    <w:rsid w:val="00403D5B"/>
    <w:rsid w:val="00404F1C"/>
    <w:rsid w:val="0040785F"/>
    <w:rsid w:val="00410963"/>
    <w:rsid w:val="00410E3D"/>
    <w:rsid w:val="00412315"/>
    <w:rsid w:val="0041254B"/>
    <w:rsid w:val="004126AC"/>
    <w:rsid w:val="00413F4B"/>
    <w:rsid w:val="00414AB8"/>
    <w:rsid w:val="00414AE1"/>
    <w:rsid w:val="00414D14"/>
    <w:rsid w:val="00415011"/>
    <w:rsid w:val="004152F3"/>
    <w:rsid w:val="00416498"/>
    <w:rsid w:val="00416845"/>
    <w:rsid w:val="00416ABB"/>
    <w:rsid w:val="00416D59"/>
    <w:rsid w:val="00417B48"/>
    <w:rsid w:val="00417F77"/>
    <w:rsid w:val="00420160"/>
    <w:rsid w:val="004217FC"/>
    <w:rsid w:val="00423543"/>
    <w:rsid w:val="004235EF"/>
    <w:rsid w:val="00423830"/>
    <w:rsid w:val="00424E85"/>
    <w:rsid w:val="00426EB9"/>
    <w:rsid w:val="00431589"/>
    <w:rsid w:val="00432A03"/>
    <w:rsid w:val="00432CCA"/>
    <w:rsid w:val="00432DF3"/>
    <w:rsid w:val="00433FCE"/>
    <w:rsid w:val="00435044"/>
    <w:rsid w:val="00435EE7"/>
    <w:rsid w:val="0043660E"/>
    <w:rsid w:val="004413B6"/>
    <w:rsid w:val="00441D61"/>
    <w:rsid w:val="00442AC5"/>
    <w:rsid w:val="004440B0"/>
    <w:rsid w:val="0044632B"/>
    <w:rsid w:val="0044670D"/>
    <w:rsid w:val="0045018F"/>
    <w:rsid w:val="004514C1"/>
    <w:rsid w:val="00452854"/>
    <w:rsid w:val="00453522"/>
    <w:rsid w:val="00453778"/>
    <w:rsid w:val="00453C12"/>
    <w:rsid w:val="0045579A"/>
    <w:rsid w:val="0045585A"/>
    <w:rsid w:val="0045607C"/>
    <w:rsid w:val="0045629C"/>
    <w:rsid w:val="00456597"/>
    <w:rsid w:val="00456903"/>
    <w:rsid w:val="00456A98"/>
    <w:rsid w:val="004602ED"/>
    <w:rsid w:val="0046040A"/>
    <w:rsid w:val="00461788"/>
    <w:rsid w:val="00462CB1"/>
    <w:rsid w:val="00463E8B"/>
    <w:rsid w:val="004641EF"/>
    <w:rsid w:val="00464769"/>
    <w:rsid w:val="0046614D"/>
    <w:rsid w:val="004661E5"/>
    <w:rsid w:val="00466DE6"/>
    <w:rsid w:val="004713BE"/>
    <w:rsid w:val="004719F0"/>
    <w:rsid w:val="00471F5D"/>
    <w:rsid w:val="0047475E"/>
    <w:rsid w:val="00475B48"/>
    <w:rsid w:val="00476E29"/>
    <w:rsid w:val="0047754F"/>
    <w:rsid w:val="00477DFE"/>
    <w:rsid w:val="00485585"/>
    <w:rsid w:val="0048565D"/>
    <w:rsid w:val="00485974"/>
    <w:rsid w:val="0048602C"/>
    <w:rsid w:val="00486F74"/>
    <w:rsid w:val="0048733F"/>
    <w:rsid w:val="00487B1A"/>
    <w:rsid w:val="00487DF2"/>
    <w:rsid w:val="00490DB5"/>
    <w:rsid w:val="00491FB0"/>
    <w:rsid w:val="00492158"/>
    <w:rsid w:val="00493E5E"/>
    <w:rsid w:val="004940F7"/>
    <w:rsid w:val="00494D99"/>
    <w:rsid w:val="00495BDF"/>
    <w:rsid w:val="004A1EC0"/>
    <w:rsid w:val="004A2A6D"/>
    <w:rsid w:val="004A3443"/>
    <w:rsid w:val="004A3D01"/>
    <w:rsid w:val="004A3E63"/>
    <w:rsid w:val="004A4D1D"/>
    <w:rsid w:val="004A5691"/>
    <w:rsid w:val="004A57D6"/>
    <w:rsid w:val="004B101F"/>
    <w:rsid w:val="004B1A98"/>
    <w:rsid w:val="004B2179"/>
    <w:rsid w:val="004B231C"/>
    <w:rsid w:val="004B2B96"/>
    <w:rsid w:val="004B3FCE"/>
    <w:rsid w:val="004B5F3D"/>
    <w:rsid w:val="004B5F54"/>
    <w:rsid w:val="004B7D5B"/>
    <w:rsid w:val="004C0F4A"/>
    <w:rsid w:val="004C1C61"/>
    <w:rsid w:val="004C2C33"/>
    <w:rsid w:val="004C3742"/>
    <w:rsid w:val="004C3A0A"/>
    <w:rsid w:val="004C3DC6"/>
    <w:rsid w:val="004C3EDD"/>
    <w:rsid w:val="004C438B"/>
    <w:rsid w:val="004C481D"/>
    <w:rsid w:val="004C5D7A"/>
    <w:rsid w:val="004C5FA5"/>
    <w:rsid w:val="004C5FAC"/>
    <w:rsid w:val="004C5FAF"/>
    <w:rsid w:val="004C6477"/>
    <w:rsid w:val="004C68D5"/>
    <w:rsid w:val="004C6E59"/>
    <w:rsid w:val="004C7B6F"/>
    <w:rsid w:val="004C7F5A"/>
    <w:rsid w:val="004D0971"/>
    <w:rsid w:val="004D22A9"/>
    <w:rsid w:val="004D2D88"/>
    <w:rsid w:val="004D3BBD"/>
    <w:rsid w:val="004D5CFB"/>
    <w:rsid w:val="004D6775"/>
    <w:rsid w:val="004D777C"/>
    <w:rsid w:val="004D7D95"/>
    <w:rsid w:val="004E0132"/>
    <w:rsid w:val="004E0525"/>
    <w:rsid w:val="004E0E65"/>
    <w:rsid w:val="004E29B1"/>
    <w:rsid w:val="004E57D5"/>
    <w:rsid w:val="004E7ED8"/>
    <w:rsid w:val="004F0791"/>
    <w:rsid w:val="004F100E"/>
    <w:rsid w:val="004F110F"/>
    <w:rsid w:val="004F1116"/>
    <w:rsid w:val="004F1264"/>
    <w:rsid w:val="004F242E"/>
    <w:rsid w:val="004F3454"/>
    <w:rsid w:val="004F3B1A"/>
    <w:rsid w:val="004F4AD3"/>
    <w:rsid w:val="004F4B90"/>
    <w:rsid w:val="004F4D1D"/>
    <w:rsid w:val="004F4D32"/>
    <w:rsid w:val="004F6BE8"/>
    <w:rsid w:val="004F7F70"/>
    <w:rsid w:val="004F7FDA"/>
    <w:rsid w:val="0050152E"/>
    <w:rsid w:val="00502570"/>
    <w:rsid w:val="00502789"/>
    <w:rsid w:val="005027D9"/>
    <w:rsid w:val="00503122"/>
    <w:rsid w:val="0050362E"/>
    <w:rsid w:val="005048A9"/>
    <w:rsid w:val="005049D3"/>
    <w:rsid w:val="00505559"/>
    <w:rsid w:val="00505E88"/>
    <w:rsid w:val="00506CEA"/>
    <w:rsid w:val="00507F99"/>
    <w:rsid w:val="005106B5"/>
    <w:rsid w:val="00511306"/>
    <w:rsid w:val="005116C6"/>
    <w:rsid w:val="00512650"/>
    <w:rsid w:val="00513529"/>
    <w:rsid w:val="00513698"/>
    <w:rsid w:val="00514A92"/>
    <w:rsid w:val="00515BB1"/>
    <w:rsid w:val="00515E4E"/>
    <w:rsid w:val="00516F76"/>
    <w:rsid w:val="005170DF"/>
    <w:rsid w:val="0051718D"/>
    <w:rsid w:val="005176AF"/>
    <w:rsid w:val="00517D39"/>
    <w:rsid w:val="00521F90"/>
    <w:rsid w:val="00522449"/>
    <w:rsid w:val="00524702"/>
    <w:rsid w:val="00524B9D"/>
    <w:rsid w:val="00524FA9"/>
    <w:rsid w:val="0052776E"/>
    <w:rsid w:val="005278B3"/>
    <w:rsid w:val="005279E6"/>
    <w:rsid w:val="005306A5"/>
    <w:rsid w:val="005309E2"/>
    <w:rsid w:val="00531AF5"/>
    <w:rsid w:val="00531FFF"/>
    <w:rsid w:val="00532343"/>
    <w:rsid w:val="00532E27"/>
    <w:rsid w:val="005354EB"/>
    <w:rsid w:val="00535D2A"/>
    <w:rsid w:val="00535D68"/>
    <w:rsid w:val="005364E8"/>
    <w:rsid w:val="00542203"/>
    <w:rsid w:val="00542C89"/>
    <w:rsid w:val="00542F4D"/>
    <w:rsid w:val="00543512"/>
    <w:rsid w:val="00544409"/>
    <w:rsid w:val="00544FD4"/>
    <w:rsid w:val="0054538C"/>
    <w:rsid w:val="00545BC2"/>
    <w:rsid w:val="00545CA3"/>
    <w:rsid w:val="005460A8"/>
    <w:rsid w:val="0054673B"/>
    <w:rsid w:val="00546810"/>
    <w:rsid w:val="0055025C"/>
    <w:rsid w:val="005532F2"/>
    <w:rsid w:val="00553CD8"/>
    <w:rsid w:val="00553DA7"/>
    <w:rsid w:val="0055753E"/>
    <w:rsid w:val="00560D0D"/>
    <w:rsid w:val="00561782"/>
    <w:rsid w:val="0056188D"/>
    <w:rsid w:val="00561F20"/>
    <w:rsid w:val="0056202E"/>
    <w:rsid w:val="00562AF2"/>
    <w:rsid w:val="00562DA5"/>
    <w:rsid w:val="005636C4"/>
    <w:rsid w:val="00563930"/>
    <w:rsid w:val="005639B5"/>
    <w:rsid w:val="0056416A"/>
    <w:rsid w:val="00564184"/>
    <w:rsid w:val="00564B53"/>
    <w:rsid w:val="00564D80"/>
    <w:rsid w:val="00564FED"/>
    <w:rsid w:val="00571020"/>
    <w:rsid w:val="00571215"/>
    <w:rsid w:val="0057135E"/>
    <w:rsid w:val="005715FA"/>
    <w:rsid w:val="00571BC7"/>
    <w:rsid w:val="005727DF"/>
    <w:rsid w:val="005727FC"/>
    <w:rsid w:val="0057341D"/>
    <w:rsid w:val="00573768"/>
    <w:rsid w:val="00574F5D"/>
    <w:rsid w:val="0057512C"/>
    <w:rsid w:val="00575DAE"/>
    <w:rsid w:val="00575ED0"/>
    <w:rsid w:val="00576477"/>
    <w:rsid w:val="0058182F"/>
    <w:rsid w:val="00583F67"/>
    <w:rsid w:val="00584026"/>
    <w:rsid w:val="005843F1"/>
    <w:rsid w:val="00584EB4"/>
    <w:rsid w:val="005860ED"/>
    <w:rsid w:val="005866FD"/>
    <w:rsid w:val="00587B6F"/>
    <w:rsid w:val="00587CDB"/>
    <w:rsid w:val="00591068"/>
    <w:rsid w:val="005916F6"/>
    <w:rsid w:val="00591741"/>
    <w:rsid w:val="00591FA3"/>
    <w:rsid w:val="005924B4"/>
    <w:rsid w:val="00592C2C"/>
    <w:rsid w:val="00593D6D"/>
    <w:rsid w:val="005940FC"/>
    <w:rsid w:val="00594838"/>
    <w:rsid w:val="00595C89"/>
    <w:rsid w:val="00595F32"/>
    <w:rsid w:val="0059618D"/>
    <w:rsid w:val="005976B7"/>
    <w:rsid w:val="00597BDC"/>
    <w:rsid w:val="00597C57"/>
    <w:rsid w:val="00597D9B"/>
    <w:rsid w:val="00597EEE"/>
    <w:rsid w:val="005A0963"/>
    <w:rsid w:val="005A1A5D"/>
    <w:rsid w:val="005A21D1"/>
    <w:rsid w:val="005A5911"/>
    <w:rsid w:val="005A6E30"/>
    <w:rsid w:val="005A7152"/>
    <w:rsid w:val="005A7660"/>
    <w:rsid w:val="005B012F"/>
    <w:rsid w:val="005B23F2"/>
    <w:rsid w:val="005B59E7"/>
    <w:rsid w:val="005B5F2B"/>
    <w:rsid w:val="005B6111"/>
    <w:rsid w:val="005B63E7"/>
    <w:rsid w:val="005B7B46"/>
    <w:rsid w:val="005C1405"/>
    <w:rsid w:val="005C2C96"/>
    <w:rsid w:val="005C3499"/>
    <w:rsid w:val="005C3B0A"/>
    <w:rsid w:val="005C4522"/>
    <w:rsid w:val="005C50C9"/>
    <w:rsid w:val="005C6546"/>
    <w:rsid w:val="005C777F"/>
    <w:rsid w:val="005C7A46"/>
    <w:rsid w:val="005C7A5A"/>
    <w:rsid w:val="005C7C89"/>
    <w:rsid w:val="005D068C"/>
    <w:rsid w:val="005D0CBE"/>
    <w:rsid w:val="005D36EF"/>
    <w:rsid w:val="005D3B96"/>
    <w:rsid w:val="005D3DCC"/>
    <w:rsid w:val="005D4660"/>
    <w:rsid w:val="005D487A"/>
    <w:rsid w:val="005D669B"/>
    <w:rsid w:val="005D67C8"/>
    <w:rsid w:val="005D79FE"/>
    <w:rsid w:val="005E0F18"/>
    <w:rsid w:val="005E1A2A"/>
    <w:rsid w:val="005E1C92"/>
    <w:rsid w:val="005E1EEE"/>
    <w:rsid w:val="005E2483"/>
    <w:rsid w:val="005E3DA5"/>
    <w:rsid w:val="005E3F16"/>
    <w:rsid w:val="005E480C"/>
    <w:rsid w:val="005E7698"/>
    <w:rsid w:val="005F014B"/>
    <w:rsid w:val="005F030F"/>
    <w:rsid w:val="005F073B"/>
    <w:rsid w:val="005F2FF3"/>
    <w:rsid w:val="005F38E8"/>
    <w:rsid w:val="005F3C26"/>
    <w:rsid w:val="005F530A"/>
    <w:rsid w:val="005F6476"/>
    <w:rsid w:val="005F6B9B"/>
    <w:rsid w:val="005F7F4E"/>
    <w:rsid w:val="006002E2"/>
    <w:rsid w:val="00600716"/>
    <w:rsid w:val="006016C4"/>
    <w:rsid w:val="00601B18"/>
    <w:rsid w:val="00602DAA"/>
    <w:rsid w:val="006045D4"/>
    <w:rsid w:val="0060483F"/>
    <w:rsid w:val="00604E23"/>
    <w:rsid w:val="00605956"/>
    <w:rsid w:val="00605FD2"/>
    <w:rsid w:val="00606D80"/>
    <w:rsid w:val="00607DFE"/>
    <w:rsid w:val="006103B5"/>
    <w:rsid w:val="00610B00"/>
    <w:rsid w:val="00611586"/>
    <w:rsid w:val="006115C3"/>
    <w:rsid w:val="00611753"/>
    <w:rsid w:val="00611D23"/>
    <w:rsid w:val="00611DD0"/>
    <w:rsid w:val="00611F20"/>
    <w:rsid w:val="00613C5F"/>
    <w:rsid w:val="006140BE"/>
    <w:rsid w:val="006156EE"/>
    <w:rsid w:val="006169FF"/>
    <w:rsid w:val="006176FD"/>
    <w:rsid w:val="00621B32"/>
    <w:rsid w:val="00623008"/>
    <w:rsid w:val="0062388B"/>
    <w:rsid w:val="00624CBC"/>
    <w:rsid w:val="00624F42"/>
    <w:rsid w:val="00625159"/>
    <w:rsid w:val="0062527C"/>
    <w:rsid w:val="0062633F"/>
    <w:rsid w:val="006271EC"/>
    <w:rsid w:val="0063013A"/>
    <w:rsid w:val="00631352"/>
    <w:rsid w:val="006320B5"/>
    <w:rsid w:val="00632910"/>
    <w:rsid w:val="00634F7A"/>
    <w:rsid w:val="00635007"/>
    <w:rsid w:val="00635584"/>
    <w:rsid w:val="006361B0"/>
    <w:rsid w:val="006373D6"/>
    <w:rsid w:val="00637552"/>
    <w:rsid w:val="006410F6"/>
    <w:rsid w:val="00641F11"/>
    <w:rsid w:val="00642723"/>
    <w:rsid w:val="00642870"/>
    <w:rsid w:val="00644663"/>
    <w:rsid w:val="00644836"/>
    <w:rsid w:val="00644AEF"/>
    <w:rsid w:val="00645DBE"/>
    <w:rsid w:val="006461DD"/>
    <w:rsid w:val="006466D9"/>
    <w:rsid w:val="006473A4"/>
    <w:rsid w:val="006473F8"/>
    <w:rsid w:val="00653903"/>
    <w:rsid w:val="00653D16"/>
    <w:rsid w:val="006555E5"/>
    <w:rsid w:val="00655BA9"/>
    <w:rsid w:val="00655EF5"/>
    <w:rsid w:val="00656049"/>
    <w:rsid w:val="00657C25"/>
    <w:rsid w:val="00661402"/>
    <w:rsid w:val="00661C89"/>
    <w:rsid w:val="0066312C"/>
    <w:rsid w:val="00663266"/>
    <w:rsid w:val="006637F5"/>
    <w:rsid w:val="00663996"/>
    <w:rsid w:val="0066455C"/>
    <w:rsid w:val="00664A0F"/>
    <w:rsid w:val="006671E7"/>
    <w:rsid w:val="006702BE"/>
    <w:rsid w:val="0067069A"/>
    <w:rsid w:val="00670CDF"/>
    <w:rsid w:val="00670DFC"/>
    <w:rsid w:val="006715A5"/>
    <w:rsid w:val="00672361"/>
    <w:rsid w:val="0067238C"/>
    <w:rsid w:val="006729BC"/>
    <w:rsid w:val="00672A38"/>
    <w:rsid w:val="006732EE"/>
    <w:rsid w:val="006736F1"/>
    <w:rsid w:val="00674607"/>
    <w:rsid w:val="00674C0D"/>
    <w:rsid w:val="00675367"/>
    <w:rsid w:val="006802D2"/>
    <w:rsid w:val="0068159D"/>
    <w:rsid w:val="00681631"/>
    <w:rsid w:val="00683DC3"/>
    <w:rsid w:val="00684597"/>
    <w:rsid w:val="006849FE"/>
    <w:rsid w:val="0068556F"/>
    <w:rsid w:val="00686E89"/>
    <w:rsid w:val="0068708F"/>
    <w:rsid w:val="00687867"/>
    <w:rsid w:val="00690942"/>
    <w:rsid w:val="00690B3D"/>
    <w:rsid w:val="00690B45"/>
    <w:rsid w:val="00690EF6"/>
    <w:rsid w:val="006913A5"/>
    <w:rsid w:val="00692437"/>
    <w:rsid w:val="00693BD4"/>
    <w:rsid w:val="006945DB"/>
    <w:rsid w:val="00694FF3"/>
    <w:rsid w:val="0069513F"/>
    <w:rsid w:val="00695EAE"/>
    <w:rsid w:val="00696708"/>
    <w:rsid w:val="006A04B3"/>
    <w:rsid w:val="006A113E"/>
    <w:rsid w:val="006A58B3"/>
    <w:rsid w:val="006A60F2"/>
    <w:rsid w:val="006A649C"/>
    <w:rsid w:val="006A73A7"/>
    <w:rsid w:val="006B03D0"/>
    <w:rsid w:val="006B0B92"/>
    <w:rsid w:val="006B0E7B"/>
    <w:rsid w:val="006B2BB2"/>
    <w:rsid w:val="006B33D2"/>
    <w:rsid w:val="006B665F"/>
    <w:rsid w:val="006B693C"/>
    <w:rsid w:val="006B71D1"/>
    <w:rsid w:val="006B7AAD"/>
    <w:rsid w:val="006C01CD"/>
    <w:rsid w:val="006C0F7D"/>
    <w:rsid w:val="006C16C8"/>
    <w:rsid w:val="006C1B07"/>
    <w:rsid w:val="006C1DC7"/>
    <w:rsid w:val="006C231E"/>
    <w:rsid w:val="006C2F0A"/>
    <w:rsid w:val="006C4336"/>
    <w:rsid w:val="006C4578"/>
    <w:rsid w:val="006C48FF"/>
    <w:rsid w:val="006C4DAF"/>
    <w:rsid w:val="006C4FE3"/>
    <w:rsid w:val="006C5108"/>
    <w:rsid w:val="006C662B"/>
    <w:rsid w:val="006C71B8"/>
    <w:rsid w:val="006C74EF"/>
    <w:rsid w:val="006C75D6"/>
    <w:rsid w:val="006D09A9"/>
    <w:rsid w:val="006D0D85"/>
    <w:rsid w:val="006D1196"/>
    <w:rsid w:val="006D252B"/>
    <w:rsid w:val="006D262B"/>
    <w:rsid w:val="006D42E2"/>
    <w:rsid w:val="006D4302"/>
    <w:rsid w:val="006D526C"/>
    <w:rsid w:val="006D62D2"/>
    <w:rsid w:val="006D7363"/>
    <w:rsid w:val="006E11CD"/>
    <w:rsid w:val="006E21EA"/>
    <w:rsid w:val="006E2644"/>
    <w:rsid w:val="006E29D9"/>
    <w:rsid w:val="006E3F7F"/>
    <w:rsid w:val="006E54C9"/>
    <w:rsid w:val="006E5D25"/>
    <w:rsid w:val="006F0827"/>
    <w:rsid w:val="006F131D"/>
    <w:rsid w:val="006F1CFD"/>
    <w:rsid w:val="006F2267"/>
    <w:rsid w:val="006F2298"/>
    <w:rsid w:val="006F30AF"/>
    <w:rsid w:val="006F336E"/>
    <w:rsid w:val="006F3434"/>
    <w:rsid w:val="006F4B96"/>
    <w:rsid w:val="006F500B"/>
    <w:rsid w:val="006F5362"/>
    <w:rsid w:val="006F6024"/>
    <w:rsid w:val="006F6751"/>
    <w:rsid w:val="006F6FCB"/>
    <w:rsid w:val="006F790D"/>
    <w:rsid w:val="00700399"/>
    <w:rsid w:val="007003F9"/>
    <w:rsid w:val="007017DA"/>
    <w:rsid w:val="007018B6"/>
    <w:rsid w:val="00701AA5"/>
    <w:rsid w:val="00701CCC"/>
    <w:rsid w:val="00702CA9"/>
    <w:rsid w:val="00703084"/>
    <w:rsid w:val="00703B9E"/>
    <w:rsid w:val="00704ECB"/>
    <w:rsid w:val="00705E0F"/>
    <w:rsid w:val="00711231"/>
    <w:rsid w:val="00713C84"/>
    <w:rsid w:val="0071518C"/>
    <w:rsid w:val="007152DB"/>
    <w:rsid w:val="00717032"/>
    <w:rsid w:val="007178D6"/>
    <w:rsid w:val="007207B3"/>
    <w:rsid w:val="00720DF2"/>
    <w:rsid w:val="00720F27"/>
    <w:rsid w:val="00721A55"/>
    <w:rsid w:val="00721F87"/>
    <w:rsid w:val="0072232A"/>
    <w:rsid w:val="0072284E"/>
    <w:rsid w:val="00723789"/>
    <w:rsid w:val="00725B86"/>
    <w:rsid w:val="00726104"/>
    <w:rsid w:val="00726543"/>
    <w:rsid w:val="00727DA7"/>
    <w:rsid w:val="00727DDA"/>
    <w:rsid w:val="00730833"/>
    <w:rsid w:val="007324FD"/>
    <w:rsid w:val="00734104"/>
    <w:rsid w:val="00734FE9"/>
    <w:rsid w:val="007365A4"/>
    <w:rsid w:val="007371EE"/>
    <w:rsid w:val="00740AAE"/>
    <w:rsid w:val="00740AC2"/>
    <w:rsid w:val="00740B4F"/>
    <w:rsid w:val="00741C3F"/>
    <w:rsid w:val="007452F8"/>
    <w:rsid w:val="0074559B"/>
    <w:rsid w:val="00747DBD"/>
    <w:rsid w:val="00750C72"/>
    <w:rsid w:val="00751231"/>
    <w:rsid w:val="00751E7F"/>
    <w:rsid w:val="007549F9"/>
    <w:rsid w:val="007556A9"/>
    <w:rsid w:val="0075570C"/>
    <w:rsid w:val="00755E0D"/>
    <w:rsid w:val="007566AB"/>
    <w:rsid w:val="0075772F"/>
    <w:rsid w:val="00760C3D"/>
    <w:rsid w:val="00760F1A"/>
    <w:rsid w:val="00761261"/>
    <w:rsid w:val="00761838"/>
    <w:rsid w:val="00761A03"/>
    <w:rsid w:val="00761A0E"/>
    <w:rsid w:val="00761BCC"/>
    <w:rsid w:val="00762259"/>
    <w:rsid w:val="007629C9"/>
    <w:rsid w:val="00764092"/>
    <w:rsid w:val="00764551"/>
    <w:rsid w:val="00764CAD"/>
    <w:rsid w:val="00766D3F"/>
    <w:rsid w:val="00767072"/>
    <w:rsid w:val="00767404"/>
    <w:rsid w:val="007711F0"/>
    <w:rsid w:val="0077157D"/>
    <w:rsid w:val="00773C5E"/>
    <w:rsid w:val="00775D3B"/>
    <w:rsid w:val="00777FD4"/>
    <w:rsid w:val="00781121"/>
    <w:rsid w:val="00781F6B"/>
    <w:rsid w:val="00782C3C"/>
    <w:rsid w:val="0078369C"/>
    <w:rsid w:val="00783EF4"/>
    <w:rsid w:val="00783F3F"/>
    <w:rsid w:val="00784595"/>
    <w:rsid w:val="00784E80"/>
    <w:rsid w:val="0078683C"/>
    <w:rsid w:val="007870CF"/>
    <w:rsid w:val="007877B2"/>
    <w:rsid w:val="00787A81"/>
    <w:rsid w:val="00790A90"/>
    <w:rsid w:val="00790C8A"/>
    <w:rsid w:val="00792454"/>
    <w:rsid w:val="007927D1"/>
    <w:rsid w:val="007950F4"/>
    <w:rsid w:val="007956CB"/>
    <w:rsid w:val="0079686F"/>
    <w:rsid w:val="00796E0C"/>
    <w:rsid w:val="00797EF6"/>
    <w:rsid w:val="007A0CBF"/>
    <w:rsid w:val="007A1221"/>
    <w:rsid w:val="007A13DA"/>
    <w:rsid w:val="007A1F07"/>
    <w:rsid w:val="007A235E"/>
    <w:rsid w:val="007A28FA"/>
    <w:rsid w:val="007A382C"/>
    <w:rsid w:val="007A45AA"/>
    <w:rsid w:val="007A49B1"/>
    <w:rsid w:val="007A4EAF"/>
    <w:rsid w:val="007A5D3E"/>
    <w:rsid w:val="007A62DA"/>
    <w:rsid w:val="007A77CC"/>
    <w:rsid w:val="007A7D53"/>
    <w:rsid w:val="007B03B8"/>
    <w:rsid w:val="007B0AE4"/>
    <w:rsid w:val="007B2A9C"/>
    <w:rsid w:val="007B38CB"/>
    <w:rsid w:val="007B3B20"/>
    <w:rsid w:val="007B3C11"/>
    <w:rsid w:val="007B51D6"/>
    <w:rsid w:val="007B5713"/>
    <w:rsid w:val="007B5E91"/>
    <w:rsid w:val="007B67B2"/>
    <w:rsid w:val="007B6C5A"/>
    <w:rsid w:val="007B78F1"/>
    <w:rsid w:val="007B79D9"/>
    <w:rsid w:val="007B7B45"/>
    <w:rsid w:val="007C13D9"/>
    <w:rsid w:val="007C19BC"/>
    <w:rsid w:val="007C1ECC"/>
    <w:rsid w:val="007C2000"/>
    <w:rsid w:val="007C234E"/>
    <w:rsid w:val="007C2641"/>
    <w:rsid w:val="007C27D2"/>
    <w:rsid w:val="007C2FFF"/>
    <w:rsid w:val="007C322A"/>
    <w:rsid w:val="007C413F"/>
    <w:rsid w:val="007C4E0B"/>
    <w:rsid w:val="007C4FD2"/>
    <w:rsid w:val="007C5DAB"/>
    <w:rsid w:val="007D059F"/>
    <w:rsid w:val="007D1116"/>
    <w:rsid w:val="007D2931"/>
    <w:rsid w:val="007D313B"/>
    <w:rsid w:val="007D34F7"/>
    <w:rsid w:val="007D39EF"/>
    <w:rsid w:val="007D3CE7"/>
    <w:rsid w:val="007D5F71"/>
    <w:rsid w:val="007D61AE"/>
    <w:rsid w:val="007D677B"/>
    <w:rsid w:val="007D7B56"/>
    <w:rsid w:val="007E01D1"/>
    <w:rsid w:val="007E1029"/>
    <w:rsid w:val="007E17DF"/>
    <w:rsid w:val="007E1EC7"/>
    <w:rsid w:val="007E2855"/>
    <w:rsid w:val="007E2AF7"/>
    <w:rsid w:val="007E31E7"/>
    <w:rsid w:val="007E42CE"/>
    <w:rsid w:val="007E44AB"/>
    <w:rsid w:val="007E4F27"/>
    <w:rsid w:val="007E5678"/>
    <w:rsid w:val="007E6F76"/>
    <w:rsid w:val="007E731D"/>
    <w:rsid w:val="007E7CB6"/>
    <w:rsid w:val="007F00FA"/>
    <w:rsid w:val="007F1A4D"/>
    <w:rsid w:val="007F29A3"/>
    <w:rsid w:val="007F3390"/>
    <w:rsid w:val="007F4147"/>
    <w:rsid w:val="007F56A0"/>
    <w:rsid w:val="007F572D"/>
    <w:rsid w:val="007F5E97"/>
    <w:rsid w:val="007F778C"/>
    <w:rsid w:val="007F7D42"/>
    <w:rsid w:val="00800B7C"/>
    <w:rsid w:val="008011D4"/>
    <w:rsid w:val="0080121B"/>
    <w:rsid w:val="00801880"/>
    <w:rsid w:val="00802B6C"/>
    <w:rsid w:val="0080317B"/>
    <w:rsid w:val="00803188"/>
    <w:rsid w:val="00803322"/>
    <w:rsid w:val="00803511"/>
    <w:rsid w:val="00804008"/>
    <w:rsid w:val="008049AA"/>
    <w:rsid w:val="0080514E"/>
    <w:rsid w:val="0080560F"/>
    <w:rsid w:val="00805D75"/>
    <w:rsid w:val="008070A5"/>
    <w:rsid w:val="0081056C"/>
    <w:rsid w:val="00810584"/>
    <w:rsid w:val="008106F0"/>
    <w:rsid w:val="00811490"/>
    <w:rsid w:val="008116B6"/>
    <w:rsid w:val="00811EF5"/>
    <w:rsid w:val="00812356"/>
    <w:rsid w:val="008135AA"/>
    <w:rsid w:val="0081470F"/>
    <w:rsid w:val="00814A73"/>
    <w:rsid w:val="00814B63"/>
    <w:rsid w:val="00814D6C"/>
    <w:rsid w:val="00814DBB"/>
    <w:rsid w:val="00815E9F"/>
    <w:rsid w:val="008161DE"/>
    <w:rsid w:val="008167DA"/>
    <w:rsid w:val="008202C1"/>
    <w:rsid w:val="008204B5"/>
    <w:rsid w:val="00820CB0"/>
    <w:rsid w:val="00820F0B"/>
    <w:rsid w:val="0082155B"/>
    <w:rsid w:val="008217A0"/>
    <w:rsid w:val="0082220C"/>
    <w:rsid w:val="00822712"/>
    <w:rsid w:val="0082332A"/>
    <w:rsid w:val="008236E4"/>
    <w:rsid w:val="008248EC"/>
    <w:rsid w:val="00824BA1"/>
    <w:rsid w:val="0082591C"/>
    <w:rsid w:val="00825EBB"/>
    <w:rsid w:val="00825EEC"/>
    <w:rsid w:val="00826E13"/>
    <w:rsid w:val="00826F0E"/>
    <w:rsid w:val="00827133"/>
    <w:rsid w:val="00827431"/>
    <w:rsid w:val="0082751E"/>
    <w:rsid w:val="008277BA"/>
    <w:rsid w:val="00827892"/>
    <w:rsid w:val="008303B8"/>
    <w:rsid w:val="00830658"/>
    <w:rsid w:val="00832800"/>
    <w:rsid w:val="00834306"/>
    <w:rsid w:val="008347D8"/>
    <w:rsid w:val="0083678F"/>
    <w:rsid w:val="008369EE"/>
    <w:rsid w:val="00841241"/>
    <w:rsid w:val="00841FAB"/>
    <w:rsid w:val="008431F3"/>
    <w:rsid w:val="00843841"/>
    <w:rsid w:val="008438C5"/>
    <w:rsid w:val="00843B54"/>
    <w:rsid w:val="00844B3A"/>
    <w:rsid w:val="00844E0E"/>
    <w:rsid w:val="00846070"/>
    <w:rsid w:val="00846B8F"/>
    <w:rsid w:val="008470EF"/>
    <w:rsid w:val="0084754C"/>
    <w:rsid w:val="00847645"/>
    <w:rsid w:val="0085011D"/>
    <w:rsid w:val="008501E4"/>
    <w:rsid w:val="00850410"/>
    <w:rsid w:val="00850720"/>
    <w:rsid w:val="00850E17"/>
    <w:rsid w:val="0085170D"/>
    <w:rsid w:val="00851773"/>
    <w:rsid w:val="00851F3A"/>
    <w:rsid w:val="008520E5"/>
    <w:rsid w:val="00852E4D"/>
    <w:rsid w:val="0085306B"/>
    <w:rsid w:val="008542EB"/>
    <w:rsid w:val="00854639"/>
    <w:rsid w:val="008549D3"/>
    <w:rsid w:val="00854BE0"/>
    <w:rsid w:val="00854EB2"/>
    <w:rsid w:val="0085662D"/>
    <w:rsid w:val="0085677E"/>
    <w:rsid w:val="00856A7E"/>
    <w:rsid w:val="00856CA8"/>
    <w:rsid w:val="0086025F"/>
    <w:rsid w:val="008613CC"/>
    <w:rsid w:val="0086287E"/>
    <w:rsid w:val="0086310C"/>
    <w:rsid w:val="0086357C"/>
    <w:rsid w:val="00863EEA"/>
    <w:rsid w:val="008652FB"/>
    <w:rsid w:val="0086536C"/>
    <w:rsid w:val="00866EF8"/>
    <w:rsid w:val="00867A70"/>
    <w:rsid w:val="00867E2C"/>
    <w:rsid w:val="008702EA"/>
    <w:rsid w:val="008716C2"/>
    <w:rsid w:val="00871C08"/>
    <w:rsid w:val="00872364"/>
    <w:rsid w:val="00872CBB"/>
    <w:rsid w:val="008735A9"/>
    <w:rsid w:val="00873878"/>
    <w:rsid w:val="00873FD6"/>
    <w:rsid w:val="008758DC"/>
    <w:rsid w:val="00876A36"/>
    <w:rsid w:val="008776DD"/>
    <w:rsid w:val="00877868"/>
    <w:rsid w:val="008808FB"/>
    <w:rsid w:val="00881841"/>
    <w:rsid w:val="008826A6"/>
    <w:rsid w:val="00882E6C"/>
    <w:rsid w:val="00883D5B"/>
    <w:rsid w:val="00885534"/>
    <w:rsid w:val="008865D0"/>
    <w:rsid w:val="00886A92"/>
    <w:rsid w:val="00886EE7"/>
    <w:rsid w:val="0088737F"/>
    <w:rsid w:val="00890373"/>
    <w:rsid w:val="008905E2"/>
    <w:rsid w:val="00890E61"/>
    <w:rsid w:val="00891992"/>
    <w:rsid w:val="008920CB"/>
    <w:rsid w:val="0089217B"/>
    <w:rsid w:val="00893E7B"/>
    <w:rsid w:val="008943A7"/>
    <w:rsid w:val="00894648"/>
    <w:rsid w:val="00895310"/>
    <w:rsid w:val="008977D5"/>
    <w:rsid w:val="00897FE8"/>
    <w:rsid w:val="008A0542"/>
    <w:rsid w:val="008A09C0"/>
    <w:rsid w:val="008A1C09"/>
    <w:rsid w:val="008A23CA"/>
    <w:rsid w:val="008A256E"/>
    <w:rsid w:val="008A3F72"/>
    <w:rsid w:val="008A4862"/>
    <w:rsid w:val="008A7E0C"/>
    <w:rsid w:val="008B0BC9"/>
    <w:rsid w:val="008B3124"/>
    <w:rsid w:val="008B542F"/>
    <w:rsid w:val="008B632A"/>
    <w:rsid w:val="008B7079"/>
    <w:rsid w:val="008B75AA"/>
    <w:rsid w:val="008C0B02"/>
    <w:rsid w:val="008C24D6"/>
    <w:rsid w:val="008C34BB"/>
    <w:rsid w:val="008C3D47"/>
    <w:rsid w:val="008C3DD0"/>
    <w:rsid w:val="008C537D"/>
    <w:rsid w:val="008C56E5"/>
    <w:rsid w:val="008C6026"/>
    <w:rsid w:val="008C6040"/>
    <w:rsid w:val="008C633C"/>
    <w:rsid w:val="008C71E4"/>
    <w:rsid w:val="008D0EDA"/>
    <w:rsid w:val="008D1647"/>
    <w:rsid w:val="008D2176"/>
    <w:rsid w:val="008D369E"/>
    <w:rsid w:val="008D613B"/>
    <w:rsid w:val="008D6618"/>
    <w:rsid w:val="008D68F3"/>
    <w:rsid w:val="008D6B54"/>
    <w:rsid w:val="008D6BC1"/>
    <w:rsid w:val="008D7380"/>
    <w:rsid w:val="008E0FEC"/>
    <w:rsid w:val="008E13E4"/>
    <w:rsid w:val="008E1998"/>
    <w:rsid w:val="008E4650"/>
    <w:rsid w:val="008E6F94"/>
    <w:rsid w:val="008E78A9"/>
    <w:rsid w:val="008F0150"/>
    <w:rsid w:val="008F04FA"/>
    <w:rsid w:val="008F199E"/>
    <w:rsid w:val="008F50FD"/>
    <w:rsid w:val="008F5C16"/>
    <w:rsid w:val="008F6201"/>
    <w:rsid w:val="008F63E6"/>
    <w:rsid w:val="008F74D3"/>
    <w:rsid w:val="008F7930"/>
    <w:rsid w:val="008F7949"/>
    <w:rsid w:val="008F7970"/>
    <w:rsid w:val="009006CB"/>
    <w:rsid w:val="00901465"/>
    <w:rsid w:val="00903F28"/>
    <w:rsid w:val="0090423E"/>
    <w:rsid w:val="00904A5F"/>
    <w:rsid w:val="0090537E"/>
    <w:rsid w:val="009057BE"/>
    <w:rsid w:val="00907B94"/>
    <w:rsid w:val="009111BA"/>
    <w:rsid w:val="00911406"/>
    <w:rsid w:val="0091178A"/>
    <w:rsid w:val="0091244A"/>
    <w:rsid w:val="00914896"/>
    <w:rsid w:val="00914986"/>
    <w:rsid w:val="00914B80"/>
    <w:rsid w:val="0091544D"/>
    <w:rsid w:val="009156A4"/>
    <w:rsid w:val="00915A33"/>
    <w:rsid w:val="00915C1A"/>
    <w:rsid w:val="00916C6D"/>
    <w:rsid w:val="00916C81"/>
    <w:rsid w:val="0091707E"/>
    <w:rsid w:val="00921AD0"/>
    <w:rsid w:val="00922CD1"/>
    <w:rsid w:val="00922E79"/>
    <w:rsid w:val="00923ADC"/>
    <w:rsid w:val="009249C3"/>
    <w:rsid w:val="00925CFA"/>
    <w:rsid w:val="00926491"/>
    <w:rsid w:val="00930497"/>
    <w:rsid w:val="00930ACE"/>
    <w:rsid w:val="00930C23"/>
    <w:rsid w:val="00930EB8"/>
    <w:rsid w:val="0093105C"/>
    <w:rsid w:val="00931177"/>
    <w:rsid w:val="00931689"/>
    <w:rsid w:val="009327E5"/>
    <w:rsid w:val="00932885"/>
    <w:rsid w:val="00932B07"/>
    <w:rsid w:val="00933748"/>
    <w:rsid w:val="00933ACC"/>
    <w:rsid w:val="009340DA"/>
    <w:rsid w:val="00935DD3"/>
    <w:rsid w:val="009360A0"/>
    <w:rsid w:val="009363CE"/>
    <w:rsid w:val="009376B0"/>
    <w:rsid w:val="009378B5"/>
    <w:rsid w:val="00940ED3"/>
    <w:rsid w:val="0094551D"/>
    <w:rsid w:val="00945A4B"/>
    <w:rsid w:val="00946742"/>
    <w:rsid w:val="00946A39"/>
    <w:rsid w:val="00946C2D"/>
    <w:rsid w:val="00947BA0"/>
    <w:rsid w:val="00947BE9"/>
    <w:rsid w:val="00950FDE"/>
    <w:rsid w:val="009518F4"/>
    <w:rsid w:val="00951ABD"/>
    <w:rsid w:val="0095226A"/>
    <w:rsid w:val="00952957"/>
    <w:rsid w:val="0095296A"/>
    <w:rsid w:val="00952CB0"/>
    <w:rsid w:val="00953EE9"/>
    <w:rsid w:val="009552A8"/>
    <w:rsid w:val="009553B8"/>
    <w:rsid w:val="009601F2"/>
    <w:rsid w:val="00960760"/>
    <w:rsid w:val="009611C6"/>
    <w:rsid w:val="009614C2"/>
    <w:rsid w:val="009615C8"/>
    <w:rsid w:val="009618AF"/>
    <w:rsid w:val="00961962"/>
    <w:rsid w:val="0096247B"/>
    <w:rsid w:val="0096472B"/>
    <w:rsid w:val="0096542D"/>
    <w:rsid w:val="0096580E"/>
    <w:rsid w:val="00966A3F"/>
    <w:rsid w:val="0096776C"/>
    <w:rsid w:val="00970299"/>
    <w:rsid w:val="00970433"/>
    <w:rsid w:val="00970B9A"/>
    <w:rsid w:val="009716C0"/>
    <w:rsid w:val="0097222E"/>
    <w:rsid w:val="00973154"/>
    <w:rsid w:val="00973C2F"/>
    <w:rsid w:val="009746E1"/>
    <w:rsid w:val="009752FE"/>
    <w:rsid w:val="00975AEE"/>
    <w:rsid w:val="009772F1"/>
    <w:rsid w:val="0098054B"/>
    <w:rsid w:val="0098109C"/>
    <w:rsid w:val="009822F5"/>
    <w:rsid w:val="0098319E"/>
    <w:rsid w:val="00983AF5"/>
    <w:rsid w:val="00983FDA"/>
    <w:rsid w:val="0098661E"/>
    <w:rsid w:val="00986F0E"/>
    <w:rsid w:val="009902AC"/>
    <w:rsid w:val="00990546"/>
    <w:rsid w:val="009920D4"/>
    <w:rsid w:val="00992E0B"/>
    <w:rsid w:val="00996CA6"/>
    <w:rsid w:val="00997373"/>
    <w:rsid w:val="00997661"/>
    <w:rsid w:val="0099770D"/>
    <w:rsid w:val="00997E98"/>
    <w:rsid w:val="009A0578"/>
    <w:rsid w:val="009A0714"/>
    <w:rsid w:val="009A09A7"/>
    <w:rsid w:val="009A0C52"/>
    <w:rsid w:val="009A1A64"/>
    <w:rsid w:val="009A2C7E"/>
    <w:rsid w:val="009A31C0"/>
    <w:rsid w:val="009A3C20"/>
    <w:rsid w:val="009A6997"/>
    <w:rsid w:val="009A6DC0"/>
    <w:rsid w:val="009A7EDD"/>
    <w:rsid w:val="009B05A9"/>
    <w:rsid w:val="009B1580"/>
    <w:rsid w:val="009B1DD7"/>
    <w:rsid w:val="009B2D47"/>
    <w:rsid w:val="009B3779"/>
    <w:rsid w:val="009B3C8B"/>
    <w:rsid w:val="009B3D99"/>
    <w:rsid w:val="009B4006"/>
    <w:rsid w:val="009B43AB"/>
    <w:rsid w:val="009B4741"/>
    <w:rsid w:val="009B4A4D"/>
    <w:rsid w:val="009B4F19"/>
    <w:rsid w:val="009B6057"/>
    <w:rsid w:val="009B6754"/>
    <w:rsid w:val="009B729B"/>
    <w:rsid w:val="009B761D"/>
    <w:rsid w:val="009C0498"/>
    <w:rsid w:val="009C2021"/>
    <w:rsid w:val="009C3BF6"/>
    <w:rsid w:val="009C4685"/>
    <w:rsid w:val="009C4888"/>
    <w:rsid w:val="009C49DF"/>
    <w:rsid w:val="009C4B7A"/>
    <w:rsid w:val="009C54EF"/>
    <w:rsid w:val="009C556D"/>
    <w:rsid w:val="009C6B16"/>
    <w:rsid w:val="009C70EF"/>
    <w:rsid w:val="009C766D"/>
    <w:rsid w:val="009C788D"/>
    <w:rsid w:val="009C7A21"/>
    <w:rsid w:val="009C7AA6"/>
    <w:rsid w:val="009C7C90"/>
    <w:rsid w:val="009D0A51"/>
    <w:rsid w:val="009D1B25"/>
    <w:rsid w:val="009D1CC3"/>
    <w:rsid w:val="009D1DD1"/>
    <w:rsid w:val="009D21C2"/>
    <w:rsid w:val="009D4A81"/>
    <w:rsid w:val="009D5C75"/>
    <w:rsid w:val="009E113E"/>
    <w:rsid w:val="009E175B"/>
    <w:rsid w:val="009E19CD"/>
    <w:rsid w:val="009E1EC4"/>
    <w:rsid w:val="009E236E"/>
    <w:rsid w:val="009E4505"/>
    <w:rsid w:val="009E47D1"/>
    <w:rsid w:val="009E5486"/>
    <w:rsid w:val="009F0734"/>
    <w:rsid w:val="009F0CBB"/>
    <w:rsid w:val="009F0F6D"/>
    <w:rsid w:val="009F1F56"/>
    <w:rsid w:val="009F40F8"/>
    <w:rsid w:val="009F4958"/>
    <w:rsid w:val="009F4A1D"/>
    <w:rsid w:val="009F7E1E"/>
    <w:rsid w:val="00A00F26"/>
    <w:rsid w:val="00A01DD5"/>
    <w:rsid w:val="00A01F94"/>
    <w:rsid w:val="00A03A66"/>
    <w:rsid w:val="00A03CBE"/>
    <w:rsid w:val="00A0502A"/>
    <w:rsid w:val="00A05AAC"/>
    <w:rsid w:val="00A06643"/>
    <w:rsid w:val="00A06C2A"/>
    <w:rsid w:val="00A07762"/>
    <w:rsid w:val="00A103EB"/>
    <w:rsid w:val="00A11746"/>
    <w:rsid w:val="00A123BB"/>
    <w:rsid w:val="00A1267A"/>
    <w:rsid w:val="00A131BA"/>
    <w:rsid w:val="00A17C0A"/>
    <w:rsid w:val="00A211BA"/>
    <w:rsid w:val="00A211EC"/>
    <w:rsid w:val="00A2171F"/>
    <w:rsid w:val="00A21B2C"/>
    <w:rsid w:val="00A23951"/>
    <w:rsid w:val="00A2465F"/>
    <w:rsid w:val="00A24EB4"/>
    <w:rsid w:val="00A25DFE"/>
    <w:rsid w:val="00A26CDE"/>
    <w:rsid w:val="00A27039"/>
    <w:rsid w:val="00A27BD2"/>
    <w:rsid w:val="00A31B0B"/>
    <w:rsid w:val="00A3239D"/>
    <w:rsid w:val="00A330A8"/>
    <w:rsid w:val="00A341E2"/>
    <w:rsid w:val="00A348FD"/>
    <w:rsid w:val="00A34A0D"/>
    <w:rsid w:val="00A351BE"/>
    <w:rsid w:val="00A35D5D"/>
    <w:rsid w:val="00A36D02"/>
    <w:rsid w:val="00A37EE8"/>
    <w:rsid w:val="00A416F1"/>
    <w:rsid w:val="00A41727"/>
    <w:rsid w:val="00A41C6C"/>
    <w:rsid w:val="00A4251D"/>
    <w:rsid w:val="00A42BF2"/>
    <w:rsid w:val="00A42E78"/>
    <w:rsid w:val="00A42E7F"/>
    <w:rsid w:val="00A4394D"/>
    <w:rsid w:val="00A43E55"/>
    <w:rsid w:val="00A444C5"/>
    <w:rsid w:val="00A45CFF"/>
    <w:rsid w:val="00A46089"/>
    <w:rsid w:val="00A50DC7"/>
    <w:rsid w:val="00A51A3D"/>
    <w:rsid w:val="00A53A0E"/>
    <w:rsid w:val="00A54CE7"/>
    <w:rsid w:val="00A56970"/>
    <w:rsid w:val="00A56E4B"/>
    <w:rsid w:val="00A56EE1"/>
    <w:rsid w:val="00A57E0A"/>
    <w:rsid w:val="00A608FF"/>
    <w:rsid w:val="00A60BD5"/>
    <w:rsid w:val="00A60D5E"/>
    <w:rsid w:val="00A60D61"/>
    <w:rsid w:val="00A61A66"/>
    <w:rsid w:val="00A62194"/>
    <w:rsid w:val="00A63E2F"/>
    <w:rsid w:val="00A654A2"/>
    <w:rsid w:val="00A65A1E"/>
    <w:rsid w:val="00A65A80"/>
    <w:rsid w:val="00A66163"/>
    <w:rsid w:val="00A66726"/>
    <w:rsid w:val="00A67524"/>
    <w:rsid w:val="00A703F9"/>
    <w:rsid w:val="00A71534"/>
    <w:rsid w:val="00A71B71"/>
    <w:rsid w:val="00A71CE4"/>
    <w:rsid w:val="00A74393"/>
    <w:rsid w:val="00A7443B"/>
    <w:rsid w:val="00A757E9"/>
    <w:rsid w:val="00A75D9E"/>
    <w:rsid w:val="00A767CF"/>
    <w:rsid w:val="00A76DD2"/>
    <w:rsid w:val="00A77566"/>
    <w:rsid w:val="00A80FF6"/>
    <w:rsid w:val="00A8265E"/>
    <w:rsid w:val="00A826AE"/>
    <w:rsid w:val="00A826F7"/>
    <w:rsid w:val="00A83C54"/>
    <w:rsid w:val="00A84331"/>
    <w:rsid w:val="00A84CD4"/>
    <w:rsid w:val="00A84D53"/>
    <w:rsid w:val="00A866A5"/>
    <w:rsid w:val="00A86B51"/>
    <w:rsid w:val="00A8743F"/>
    <w:rsid w:val="00A87860"/>
    <w:rsid w:val="00A9035C"/>
    <w:rsid w:val="00A92391"/>
    <w:rsid w:val="00A92804"/>
    <w:rsid w:val="00A929CB"/>
    <w:rsid w:val="00A959F4"/>
    <w:rsid w:val="00A95C41"/>
    <w:rsid w:val="00A96040"/>
    <w:rsid w:val="00A96E7F"/>
    <w:rsid w:val="00A96FCE"/>
    <w:rsid w:val="00AA0E23"/>
    <w:rsid w:val="00AA0E89"/>
    <w:rsid w:val="00AA1361"/>
    <w:rsid w:val="00AA1EE4"/>
    <w:rsid w:val="00AA3765"/>
    <w:rsid w:val="00AA6ABD"/>
    <w:rsid w:val="00AB1CFF"/>
    <w:rsid w:val="00AB3042"/>
    <w:rsid w:val="00AB31F6"/>
    <w:rsid w:val="00AB5AB8"/>
    <w:rsid w:val="00AB5BF0"/>
    <w:rsid w:val="00AB665B"/>
    <w:rsid w:val="00AB7DE0"/>
    <w:rsid w:val="00AC0238"/>
    <w:rsid w:val="00AC249D"/>
    <w:rsid w:val="00AC26E6"/>
    <w:rsid w:val="00AC2ADC"/>
    <w:rsid w:val="00AC4E27"/>
    <w:rsid w:val="00AC5206"/>
    <w:rsid w:val="00AC6091"/>
    <w:rsid w:val="00AC68E9"/>
    <w:rsid w:val="00AC7C4B"/>
    <w:rsid w:val="00AD04E9"/>
    <w:rsid w:val="00AD06EA"/>
    <w:rsid w:val="00AD1244"/>
    <w:rsid w:val="00AD1541"/>
    <w:rsid w:val="00AD1576"/>
    <w:rsid w:val="00AD3503"/>
    <w:rsid w:val="00AD366E"/>
    <w:rsid w:val="00AD3F28"/>
    <w:rsid w:val="00AD528F"/>
    <w:rsid w:val="00AD5A4C"/>
    <w:rsid w:val="00AD5D0F"/>
    <w:rsid w:val="00AD7975"/>
    <w:rsid w:val="00AD7FE1"/>
    <w:rsid w:val="00AE0448"/>
    <w:rsid w:val="00AE09EE"/>
    <w:rsid w:val="00AE1C74"/>
    <w:rsid w:val="00AE2CAF"/>
    <w:rsid w:val="00AE31CE"/>
    <w:rsid w:val="00AE594D"/>
    <w:rsid w:val="00AE63E5"/>
    <w:rsid w:val="00AF0941"/>
    <w:rsid w:val="00AF1BDD"/>
    <w:rsid w:val="00AF3181"/>
    <w:rsid w:val="00AF3AEC"/>
    <w:rsid w:val="00AF527B"/>
    <w:rsid w:val="00AF5CC6"/>
    <w:rsid w:val="00AF5DE0"/>
    <w:rsid w:val="00AF6B20"/>
    <w:rsid w:val="00AF6E45"/>
    <w:rsid w:val="00AF7CF4"/>
    <w:rsid w:val="00AF7EB3"/>
    <w:rsid w:val="00B012FF"/>
    <w:rsid w:val="00B03A03"/>
    <w:rsid w:val="00B03AEF"/>
    <w:rsid w:val="00B04346"/>
    <w:rsid w:val="00B05DE5"/>
    <w:rsid w:val="00B06640"/>
    <w:rsid w:val="00B069A6"/>
    <w:rsid w:val="00B069AC"/>
    <w:rsid w:val="00B06A23"/>
    <w:rsid w:val="00B11245"/>
    <w:rsid w:val="00B11EA6"/>
    <w:rsid w:val="00B12474"/>
    <w:rsid w:val="00B12511"/>
    <w:rsid w:val="00B12C36"/>
    <w:rsid w:val="00B13C9A"/>
    <w:rsid w:val="00B14F0A"/>
    <w:rsid w:val="00B152FE"/>
    <w:rsid w:val="00B15A88"/>
    <w:rsid w:val="00B16ACA"/>
    <w:rsid w:val="00B16FFD"/>
    <w:rsid w:val="00B203DE"/>
    <w:rsid w:val="00B20D00"/>
    <w:rsid w:val="00B21BC4"/>
    <w:rsid w:val="00B21C68"/>
    <w:rsid w:val="00B22095"/>
    <w:rsid w:val="00B2314B"/>
    <w:rsid w:val="00B24F02"/>
    <w:rsid w:val="00B269F1"/>
    <w:rsid w:val="00B27580"/>
    <w:rsid w:val="00B27666"/>
    <w:rsid w:val="00B27C4D"/>
    <w:rsid w:val="00B30708"/>
    <w:rsid w:val="00B308F1"/>
    <w:rsid w:val="00B31BDA"/>
    <w:rsid w:val="00B3297F"/>
    <w:rsid w:val="00B32993"/>
    <w:rsid w:val="00B32CF6"/>
    <w:rsid w:val="00B330D8"/>
    <w:rsid w:val="00B340E0"/>
    <w:rsid w:val="00B3422F"/>
    <w:rsid w:val="00B3698A"/>
    <w:rsid w:val="00B4057A"/>
    <w:rsid w:val="00B415DF"/>
    <w:rsid w:val="00B41C6B"/>
    <w:rsid w:val="00B426B4"/>
    <w:rsid w:val="00B42FAE"/>
    <w:rsid w:val="00B449FD"/>
    <w:rsid w:val="00B45915"/>
    <w:rsid w:val="00B45C21"/>
    <w:rsid w:val="00B474DF"/>
    <w:rsid w:val="00B51014"/>
    <w:rsid w:val="00B53BEB"/>
    <w:rsid w:val="00B53F45"/>
    <w:rsid w:val="00B53F47"/>
    <w:rsid w:val="00B54517"/>
    <w:rsid w:val="00B546DF"/>
    <w:rsid w:val="00B55C1C"/>
    <w:rsid w:val="00B56CFE"/>
    <w:rsid w:val="00B603F2"/>
    <w:rsid w:val="00B60923"/>
    <w:rsid w:val="00B60F85"/>
    <w:rsid w:val="00B614F9"/>
    <w:rsid w:val="00B619AE"/>
    <w:rsid w:val="00B63D26"/>
    <w:rsid w:val="00B63E8F"/>
    <w:rsid w:val="00B64013"/>
    <w:rsid w:val="00B64995"/>
    <w:rsid w:val="00B65A7D"/>
    <w:rsid w:val="00B66419"/>
    <w:rsid w:val="00B66BA0"/>
    <w:rsid w:val="00B700BC"/>
    <w:rsid w:val="00B70297"/>
    <w:rsid w:val="00B70C1F"/>
    <w:rsid w:val="00B72588"/>
    <w:rsid w:val="00B727FA"/>
    <w:rsid w:val="00B7312B"/>
    <w:rsid w:val="00B735D2"/>
    <w:rsid w:val="00B73B35"/>
    <w:rsid w:val="00B7516B"/>
    <w:rsid w:val="00B75F42"/>
    <w:rsid w:val="00B75FE3"/>
    <w:rsid w:val="00B7647D"/>
    <w:rsid w:val="00B76D65"/>
    <w:rsid w:val="00B771FA"/>
    <w:rsid w:val="00B7729D"/>
    <w:rsid w:val="00B77453"/>
    <w:rsid w:val="00B77C08"/>
    <w:rsid w:val="00B80DCD"/>
    <w:rsid w:val="00B8141D"/>
    <w:rsid w:val="00B819E5"/>
    <w:rsid w:val="00B81AB3"/>
    <w:rsid w:val="00B830CC"/>
    <w:rsid w:val="00B8333C"/>
    <w:rsid w:val="00B84BC5"/>
    <w:rsid w:val="00B84EA2"/>
    <w:rsid w:val="00B85D6E"/>
    <w:rsid w:val="00B86B38"/>
    <w:rsid w:val="00B87829"/>
    <w:rsid w:val="00B906CC"/>
    <w:rsid w:val="00B907DC"/>
    <w:rsid w:val="00B90871"/>
    <w:rsid w:val="00B91436"/>
    <w:rsid w:val="00B916C7"/>
    <w:rsid w:val="00B916DA"/>
    <w:rsid w:val="00B94871"/>
    <w:rsid w:val="00B9625A"/>
    <w:rsid w:val="00B96916"/>
    <w:rsid w:val="00B96A07"/>
    <w:rsid w:val="00B97180"/>
    <w:rsid w:val="00B976B9"/>
    <w:rsid w:val="00BA03A9"/>
    <w:rsid w:val="00BA0538"/>
    <w:rsid w:val="00BA0AF7"/>
    <w:rsid w:val="00BA1A24"/>
    <w:rsid w:val="00BA1B50"/>
    <w:rsid w:val="00BA20A0"/>
    <w:rsid w:val="00BA27F1"/>
    <w:rsid w:val="00BA2856"/>
    <w:rsid w:val="00BA362B"/>
    <w:rsid w:val="00BA53F1"/>
    <w:rsid w:val="00BA5AB4"/>
    <w:rsid w:val="00BA5E8D"/>
    <w:rsid w:val="00BA6138"/>
    <w:rsid w:val="00BA6528"/>
    <w:rsid w:val="00BA6708"/>
    <w:rsid w:val="00BA792E"/>
    <w:rsid w:val="00BB000F"/>
    <w:rsid w:val="00BB0343"/>
    <w:rsid w:val="00BB1F31"/>
    <w:rsid w:val="00BB2528"/>
    <w:rsid w:val="00BB28B7"/>
    <w:rsid w:val="00BB2A7E"/>
    <w:rsid w:val="00BB4252"/>
    <w:rsid w:val="00BB55B1"/>
    <w:rsid w:val="00BB6BCC"/>
    <w:rsid w:val="00BB760D"/>
    <w:rsid w:val="00BC030B"/>
    <w:rsid w:val="00BC181C"/>
    <w:rsid w:val="00BC1B91"/>
    <w:rsid w:val="00BC3790"/>
    <w:rsid w:val="00BC3B9F"/>
    <w:rsid w:val="00BC4EF2"/>
    <w:rsid w:val="00BC5462"/>
    <w:rsid w:val="00BC5AF2"/>
    <w:rsid w:val="00BC6817"/>
    <w:rsid w:val="00BD0DA0"/>
    <w:rsid w:val="00BD16FE"/>
    <w:rsid w:val="00BD1731"/>
    <w:rsid w:val="00BD204F"/>
    <w:rsid w:val="00BD2071"/>
    <w:rsid w:val="00BD3DF6"/>
    <w:rsid w:val="00BD47D9"/>
    <w:rsid w:val="00BD59EC"/>
    <w:rsid w:val="00BD63B0"/>
    <w:rsid w:val="00BD7819"/>
    <w:rsid w:val="00BE0336"/>
    <w:rsid w:val="00BE0DB1"/>
    <w:rsid w:val="00BE192E"/>
    <w:rsid w:val="00BE3E69"/>
    <w:rsid w:val="00BE4FEF"/>
    <w:rsid w:val="00BE5214"/>
    <w:rsid w:val="00BE5C9A"/>
    <w:rsid w:val="00BE5DE7"/>
    <w:rsid w:val="00BF2118"/>
    <w:rsid w:val="00BF230F"/>
    <w:rsid w:val="00BF4A1E"/>
    <w:rsid w:val="00BF6041"/>
    <w:rsid w:val="00BF7656"/>
    <w:rsid w:val="00BF7FCA"/>
    <w:rsid w:val="00C004E4"/>
    <w:rsid w:val="00C00CE5"/>
    <w:rsid w:val="00C025C2"/>
    <w:rsid w:val="00C02E7F"/>
    <w:rsid w:val="00C039CD"/>
    <w:rsid w:val="00C04072"/>
    <w:rsid w:val="00C04F97"/>
    <w:rsid w:val="00C054A0"/>
    <w:rsid w:val="00C0761D"/>
    <w:rsid w:val="00C10E58"/>
    <w:rsid w:val="00C1177B"/>
    <w:rsid w:val="00C12A83"/>
    <w:rsid w:val="00C13419"/>
    <w:rsid w:val="00C1444F"/>
    <w:rsid w:val="00C14D74"/>
    <w:rsid w:val="00C163BE"/>
    <w:rsid w:val="00C168BF"/>
    <w:rsid w:val="00C20987"/>
    <w:rsid w:val="00C214DB"/>
    <w:rsid w:val="00C21A6E"/>
    <w:rsid w:val="00C21B3C"/>
    <w:rsid w:val="00C21CB2"/>
    <w:rsid w:val="00C23DAE"/>
    <w:rsid w:val="00C23E1B"/>
    <w:rsid w:val="00C24095"/>
    <w:rsid w:val="00C24E24"/>
    <w:rsid w:val="00C259A8"/>
    <w:rsid w:val="00C27875"/>
    <w:rsid w:val="00C27AD6"/>
    <w:rsid w:val="00C30A26"/>
    <w:rsid w:val="00C320DF"/>
    <w:rsid w:val="00C32613"/>
    <w:rsid w:val="00C32FEC"/>
    <w:rsid w:val="00C333D8"/>
    <w:rsid w:val="00C3344C"/>
    <w:rsid w:val="00C33C31"/>
    <w:rsid w:val="00C33D30"/>
    <w:rsid w:val="00C343BA"/>
    <w:rsid w:val="00C34610"/>
    <w:rsid w:val="00C34E91"/>
    <w:rsid w:val="00C352E6"/>
    <w:rsid w:val="00C35A4A"/>
    <w:rsid w:val="00C36A5A"/>
    <w:rsid w:val="00C376BA"/>
    <w:rsid w:val="00C4145B"/>
    <w:rsid w:val="00C41A2A"/>
    <w:rsid w:val="00C42163"/>
    <w:rsid w:val="00C423DD"/>
    <w:rsid w:val="00C42C5E"/>
    <w:rsid w:val="00C4385F"/>
    <w:rsid w:val="00C43BA7"/>
    <w:rsid w:val="00C44E9B"/>
    <w:rsid w:val="00C45142"/>
    <w:rsid w:val="00C4522E"/>
    <w:rsid w:val="00C47B4F"/>
    <w:rsid w:val="00C50F24"/>
    <w:rsid w:val="00C52361"/>
    <w:rsid w:val="00C54DFD"/>
    <w:rsid w:val="00C55075"/>
    <w:rsid w:val="00C5609A"/>
    <w:rsid w:val="00C56449"/>
    <w:rsid w:val="00C56AB2"/>
    <w:rsid w:val="00C56D8B"/>
    <w:rsid w:val="00C577D5"/>
    <w:rsid w:val="00C57894"/>
    <w:rsid w:val="00C57D56"/>
    <w:rsid w:val="00C57E15"/>
    <w:rsid w:val="00C600BE"/>
    <w:rsid w:val="00C6160B"/>
    <w:rsid w:val="00C61DC2"/>
    <w:rsid w:val="00C61EC1"/>
    <w:rsid w:val="00C62323"/>
    <w:rsid w:val="00C626A2"/>
    <w:rsid w:val="00C62B30"/>
    <w:rsid w:val="00C62FB3"/>
    <w:rsid w:val="00C639E8"/>
    <w:rsid w:val="00C64193"/>
    <w:rsid w:val="00C641BE"/>
    <w:rsid w:val="00C64351"/>
    <w:rsid w:val="00C64837"/>
    <w:rsid w:val="00C65038"/>
    <w:rsid w:val="00C65395"/>
    <w:rsid w:val="00C67DBC"/>
    <w:rsid w:val="00C702B4"/>
    <w:rsid w:val="00C704DA"/>
    <w:rsid w:val="00C70780"/>
    <w:rsid w:val="00C71820"/>
    <w:rsid w:val="00C7199E"/>
    <w:rsid w:val="00C71DFA"/>
    <w:rsid w:val="00C72839"/>
    <w:rsid w:val="00C741D1"/>
    <w:rsid w:val="00C7464A"/>
    <w:rsid w:val="00C747BD"/>
    <w:rsid w:val="00C75348"/>
    <w:rsid w:val="00C75487"/>
    <w:rsid w:val="00C755DB"/>
    <w:rsid w:val="00C75A22"/>
    <w:rsid w:val="00C77197"/>
    <w:rsid w:val="00C77CD2"/>
    <w:rsid w:val="00C80419"/>
    <w:rsid w:val="00C81D47"/>
    <w:rsid w:val="00C82ACE"/>
    <w:rsid w:val="00C83273"/>
    <w:rsid w:val="00C83ADB"/>
    <w:rsid w:val="00C87C87"/>
    <w:rsid w:val="00C91238"/>
    <w:rsid w:val="00C91A1C"/>
    <w:rsid w:val="00C9268B"/>
    <w:rsid w:val="00C9310E"/>
    <w:rsid w:val="00C93C71"/>
    <w:rsid w:val="00C9465F"/>
    <w:rsid w:val="00C94903"/>
    <w:rsid w:val="00C94C3C"/>
    <w:rsid w:val="00C954DE"/>
    <w:rsid w:val="00C96930"/>
    <w:rsid w:val="00C972D1"/>
    <w:rsid w:val="00CA02D2"/>
    <w:rsid w:val="00CA0841"/>
    <w:rsid w:val="00CA0A20"/>
    <w:rsid w:val="00CA0EAE"/>
    <w:rsid w:val="00CA28A1"/>
    <w:rsid w:val="00CA2CD4"/>
    <w:rsid w:val="00CA381A"/>
    <w:rsid w:val="00CA3AC1"/>
    <w:rsid w:val="00CA4429"/>
    <w:rsid w:val="00CA44F3"/>
    <w:rsid w:val="00CA5324"/>
    <w:rsid w:val="00CA53B8"/>
    <w:rsid w:val="00CA580A"/>
    <w:rsid w:val="00CB12E3"/>
    <w:rsid w:val="00CB1952"/>
    <w:rsid w:val="00CB280B"/>
    <w:rsid w:val="00CB2A76"/>
    <w:rsid w:val="00CB344F"/>
    <w:rsid w:val="00CB35D6"/>
    <w:rsid w:val="00CB4793"/>
    <w:rsid w:val="00CB483A"/>
    <w:rsid w:val="00CC0044"/>
    <w:rsid w:val="00CC0A7E"/>
    <w:rsid w:val="00CC2213"/>
    <w:rsid w:val="00CC24FF"/>
    <w:rsid w:val="00CC28CD"/>
    <w:rsid w:val="00CC32C1"/>
    <w:rsid w:val="00CC38D0"/>
    <w:rsid w:val="00CC3A8F"/>
    <w:rsid w:val="00CC3D09"/>
    <w:rsid w:val="00CC5CE9"/>
    <w:rsid w:val="00CC64DA"/>
    <w:rsid w:val="00CC6B59"/>
    <w:rsid w:val="00CD015D"/>
    <w:rsid w:val="00CD0677"/>
    <w:rsid w:val="00CD0AA7"/>
    <w:rsid w:val="00CD104A"/>
    <w:rsid w:val="00CD523E"/>
    <w:rsid w:val="00CD6EEB"/>
    <w:rsid w:val="00CD7C42"/>
    <w:rsid w:val="00CD7D5B"/>
    <w:rsid w:val="00CE0695"/>
    <w:rsid w:val="00CE1EE2"/>
    <w:rsid w:val="00CE29D3"/>
    <w:rsid w:val="00CE70FF"/>
    <w:rsid w:val="00CE7FB6"/>
    <w:rsid w:val="00CF0C44"/>
    <w:rsid w:val="00CF1041"/>
    <w:rsid w:val="00CF228D"/>
    <w:rsid w:val="00CF2F9C"/>
    <w:rsid w:val="00CF3A41"/>
    <w:rsid w:val="00CF5EA4"/>
    <w:rsid w:val="00D012C1"/>
    <w:rsid w:val="00D01485"/>
    <w:rsid w:val="00D014EE"/>
    <w:rsid w:val="00D01D8F"/>
    <w:rsid w:val="00D01F88"/>
    <w:rsid w:val="00D0285F"/>
    <w:rsid w:val="00D03227"/>
    <w:rsid w:val="00D0471E"/>
    <w:rsid w:val="00D04A5F"/>
    <w:rsid w:val="00D0569D"/>
    <w:rsid w:val="00D05965"/>
    <w:rsid w:val="00D06C18"/>
    <w:rsid w:val="00D06EA0"/>
    <w:rsid w:val="00D07DCD"/>
    <w:rsid w:val="00D10046"/>
    <w:rsid w:val="00D10FE3"/>
    <w:rsid w:val="00D11139"/>
    <w:rsid w:val="00D1130B"/>
    <w:rsid w:val="00D11510"/>
    <w:rsid w:val="00D11FC4"/>
    <w:rsid w:val="00D12458"/>
    <w:rsid w:val="00D12FA1"/>
    <w:rsid w:val="00D1367A"/>
    <w:rsid w:val="00D1548B"/>
    <w:rsid w:val="00D16330"/>
    <w:rsid w:val="00D16497"/>
    <w:rsid w:val="00D17F35"/>
    <w:rsid w:val="00D20B0F"/>
    <w:rsid w:val="00D2329D"/>
    <w:rsid w:val="00D23F4C"/>
    <w:rsid w:val="00D244E8"/>
    <w:rsid w:val="00D26678"/>
    <w:rsid w:val="00D27D6F"/>
    <w:rsid w:val="00D30041"/>
    <w:rsid w:val="00D30DC8"/>
    <w:rsid w:val="00D30FE3"/>
    <w:rsid w:val="00D3102D"/>
    <w:rsid w:val="00D319EB"/>
    <w:rsid w:val="00D3271F"/>
    <w:rsid w:val="00D339D3"/>
    <w:rsid w:val="00D3415C"/>
    <w:rsid w:val="00D35DE4"/>
    <w:rsid w:val="00D374F8"/>
    <w:rsid w:val="00D37BD6"/>
    <w:rsid w:val="00D37E4E"/>
    <w:rsid w:val="00D403F0"/>
    <w:rsid w:val="00D40A34"/>
    <w:rsid w:val="00D40F8B"/>
    <w:rsid w:val="00D41ADD"/>
    <w:rsid w:val="00D42182"/>
    <w:rsid w:val="00D42207"/>
    <w:rsid w:val="00D43954"/>
    <w:rsid w:val="00D44C4F"/>
    <w:rsid w:val="00D452B3"/>
    <w:rsid w:val="00D456C1"/>
    <w:rsid w:val="00D45C74"/>
    <w:rsid w:val="00D45D9C"/>
    <w:rsid w:val="00D462BD"/>
    <w:rsid w:val="00D462FF"/>
    <w:rsid w:val="00D46B4F"/>
    <w:rsid w:val="00D47AA2"/>
    <w:rsid w:val="00D47F0D"/>
    <w:rsid w:val="00D502A7"/>
    <w:rsid w:val="00D5055F"/>
    <w:rsid w:val="00D512DA"/>
    <w:rsid w:val="00D5178F"/>
    <w:rsid w:val="00D51874"/>
    <w:rsid w:val="00D51B26"/>
    <w:rsid w:val="00D5223E"/>
    <w:rsid w:val="00D53993"/>
    <w:rsid w:val="00D56396"/>
    <w:rsid w:val="00D57ECE"/>
    <w:rsid w:val="00D60036"/>
    <w:rsid w:val="00D608A1"/>
    <w:rsid w:val="00D608FD"/>
    <w:rsid w:val="00D60AC5"/>
    <w:rsid w:val="00D610C3"/>
    <w:rsid w:val="00D628A0"/>
    <w:rsid w:val="00D63311"/>
    <w:rsid w:val="00D637AD"/>
    <w:rsid w:val="00D64238"/>
    <w:rsid w:val="00D64972"/>
    <w:rsid w:val="00D64C36"/>
    <w:rsid w:val="00D655FC"/>
    <w:rsid w:val="00D67194"/>
    <w:rsid w:val="00D676B9"/>
    <w:rsid w:val="00D7005C"/>
    <w:rsid w:val="00D70B4D"/>
    <w:rsid w:val="00D7124A"/>
    <w:rsid w:val="00D71644"/>
    <w:rsid w:val="00D716F2"/>
    <w:rsid w:val="00D7191B"/>
    <w:rsid w:val="00D72611"/>
    <w:rsid w:val="00D726DD"/>
    <w:rsid w:val="00D743AB"/>
    <w:rsid w:val="00D74666"/>
    <w:rsid w:val="00D759C3"/>
    <w:rsid w:val="00D765B1"/>
    <w:rsid w:val="00D7681E"/>
    <w:rsid w:val="00D768F4"/>
    <w:rsid w:val="00D8004A"/>
    <w:rsid w:val="00D812C8"/>
    <w:rsid w:val="00D839C5"/>
    <w:rsid w:val="00D83FD2"/>
    <w:rsid w:val="00D8403E"/>
    <w:rsid w:val="00D84C56"/>
    <w:rsid w:val="00D85179"/>
    <w:rsid w:val="00D85490"/>
    <w:rsid w:val="00D8602D"/>
    <w:rsid w:val="00D872DE"/>
    <w:rsid w:val="00D90DDA"/>
    <w:rsid w:val="00D92E2F"/>
    <w:rsid w:val="00D94131"/>
    <w:rsid w:val="00D94451"/>
    <w:rsid w:val="00D967F8"/>
    <w:rsid w:val="00D96C4D"/>
    <w:rsid w:val="00D970D9"/>
    <w:rsid w:val="00D9749B"/>
    <w:rsid w:val="00D9765E"/>
    <w:rsid w:val="00DA1F3B"/>
    <w:rsid w:val="00DA20B9"/>
    <w:rsid w:val="00DA2CF6"/>
    <w:rsid w:val="00DA2F93"/>
    <w:rsid w:val="00DA33F4"/>
    <w:rsid w:val="00DA3E8A"/>
    <w:rsid w:val="00DA44DD"/>
    <w:rsid w:val="00DA4C66"/>
    <w:rsid w:val="00DA5030"/>
    <w:rsid w:val="00DA56AD"/>
    <w:rsid w:val="00DA5800"/>
    <w:rsid w:val="00DA615E"/>
    <w:rsid w:val="00DA6AE0"/>
    <w:rsid w:val="00DA71FF"/>
    <w:rsid w:val="00DA79C6"/>
    <w:rsid w:val="00DA7A14"/>
    <w:rsid w:val="00DB0BAD"/>
    <w:rsid w:val="00DB1964"/>
    <w:rsid w:val="00DB20A8"/>
    <w:rsid w:val="00DB2619"/>
    <w:rsid w:val="00DB2CE1"/>
    <w:rsid w:val="00DB2DF7"/>
    <w:rsid w:val="00DB3989"/>
    <w:rsid w:val="00DB4135"/>
    <w:rsid w:val="00DB5579"/>
    <w:rsid w:val="00DB7600"/>
    <w:rsid w:val="00DB7C47"/>
    <w:rsid w:val="00DC0386"/>
    <w:rsid w:val="00DC2404"/>
    <w:rsid w:val="00DC33F6"/>
    <w:rsid w:val="00DC3602"/>
    <w:rsid w:val="00DC3E8A"/>
    <w:rsid w:val="00DC3F90"/>
    <w:rsid w:val="00DC431C"/>
    <w:rsid w:val="00DC47A3"/>
    <w:rsid w:val="00DC50EF"/>
    <w:rsid w:val="00DC61DF"/>
    <w:rsid w:val="00DC635A"/>
    <w:rsid w:val="00DC6A17"/>
    <w:rsid w:val="00DC7349"/>
    <w:rsid w:val="00DD08B0"/>
    <w:rsid w:val="00DD0E25"/>
    <w:rsid w:val="00DD14E2"/>
    <w:rsid w:val="00DD27A6"/>
    <w:rsid w:val="00DD2811"/>
    <w:rsid w:val="00DD39F5"/>
    <w:rsid w:val="00DD6962"/>
    <w:rsid w:val="00DD72DE"/>
    <w:rsid w:val="00DE0BE7"/>
    <w:rsid w:val="00DE2EE3"/>
    <w:rsid w:val="00DE4A73"/>
    <w:rsid w:val="00DE648A"/>
    <w:rsid w:val="00DE6B15"/>
    <w:rsid w:val="00DF0627"/>
    <w:rsid w:val="00DF0FC0"/>
    <w:rsid w:val="00DF0FF4"/>
    <w:rsid w:val="00DF1109"/>
    <w:rsid w:val="00DF2A3D"/>
    <w:rsid w:val="00DF613B"/>
    <w:rsid w:val="00E00736"/>
    <w:rsid w:val="00E0088D"/>
    <w:rsid w:val="00E0146B"/>
    <w:rsid w:val="00E01813"/>
    <w:rsid w:val="00E02366"/>
    <w:rsid w:val="00E02E8B"/>
    <w:rsid w:val="00E034B1"/>
    <w:rsid w:val="00E0384B"/>
    <w:rsid w:val="00E03DE4"/>
    <w:rsid w:val="00E04005"/>
    <w:rsid w:val="00E044D8"/>
    <w:rsid w:val="00E04D2F"/>
    <w:rsid w:val="00E05EFC"/>
    <w:rsid w:val="00E11B84"/>
    <w:rsid w:val="00E12605"/>
    <w:rsid w:val="00E12802"/>
    <w:rsid w:val="00E1329F"/>
    <w:rsid w:val="00E13415"/>
    <w:rsid w:val="00E13554"/>
    <w:rsid w:val="00E13597"/>
    <w:rsid w:val="00E1385F"/>
    <w:rsid w:val="00E1424F"/>
    <w:rsid w:val="00E15975"/>
    <w:rsid w:val="00E16A93"/>
    <w:rsid w:val="00E16C23"/>
    <w:rsid w:val="00E17434"/>
    <w:rsid w:val="00E175C6"/>
    <w:rsid w:val="00E17C30"/>
    <w:rsid w:val="00E17CFD"/>
    <w:rsid w:val="00E17F51"/>
    <w:rsid w:val="00E21113"/>
    <w:rsid w:val="00E22E64"/>
    <w:rsid w:val="00E23B8E"/>
    <w:rsid w:val="00E2583D"/>
    <w:rsid w:val="00E26F9E"/>
    <w:rsid w:val="00E2730D"/>
    <w:rsid w:val="00E27B38"/>
    <w:rsid w:val="00E306C3"/>
    <w:rsid w:val="00E31B33"/>
    <w:rsid w:val="00E31C50"/>
    <w:rsid w:val="00E31FAB"/>
    <w:rsid w:val="00E328EC"/>
    <w:rsid w:val="00E32F61"/>
    <w:rsid w:val="00E339F1"/>
    <w:rsid w:val="00E33D2E"/>
    <w:rsid w:val="00E343CA"/>
    <w:rsid w:val="00E352AC"/>
    <w:rsid w:val="00E35946"/>
    <w:rsid w:val="00E35C98"/>
    <w:rsid w:val="00E36169"/>
    <w:rsid w:val="00E3745E"/>
    <w:rsid w:val="00E402C3"/>
    <w:rsid w:val="00E4313F"/>
    <w:rsid w:val="00E43C44"/>
    <w:rsid w:val="00E477AC"/>
    <w:rsid w:val="00E50236"/>
    <w:rsid w:val="00E508A1"/>
    <w:rsid w:val="00E50C4E"/>
    <w:rsid w:val="00E50C88"/>
    <w:rsid w:val="00E50EE0"/>
    <w:rsid w:val="00E514CE"/>
    <w:rsid w:val="00E533BC"/>
    <w:rsid w:val="00E539D3"/>
    <w:rsid w:val="00E541EE"/>
    <w:rsid w:val="00E56D4E"/>
    <w:rsid w:val="00E6077E"/>
    <w:rsid w:val="00E60AAA"/>
    <w:rsid w:val="00E616B4"/>
    <w:rsid w:val="00E6179A"/>
    <w:rsid w:val="00E61E25"/>
    <w:rsid w:val="00E61F4F"/>
    <w:rsid w:val="00E62656"/>
    <w:rsid w:val="00E63C4C"/>
    <w:rsid w:val="00E63FEC"/>
    <w:rsid w:val="00E65406"/>
    <w:rsid w:val="00E66327"/>
    <w:rsid w:val="00E66EED"/>
    <w:rsid w:val="00E675BE"/>
    <w:rsid w:val="00E70DB4"/>
    <w:rsid w:val="00E71ABB"/>
    <w:rsid w:val="00E71CA9"/>
    <w:rsid w:val="00E71E61"/>
    <w:rsid w:val="00E71F9A"/>
    <w:rsid w:val="00E728EF"/>
    <w:rsid w:val="00E7327F"/>
    <w:rsid w:val="00E743A8"/>
    <w:rsid w:val="00E75272"/>
    <w:rsid w:val="00E76257"/>
    <w:rsid w:val="00E767C1"/>
    <w:rsid w:val="00E77887"/>
    <w:rsid w:val="00E81D80"/>
    <w:rsid w:val="00E82182"/>
    <w:rsid w:val="00E827A9"/>
    <w:rsid w:val="00E830E0"/>
    <w:rsid w:val="00E83E7A"/>
    <w:rsid w:val="00E841C2"/>
    <w:rsid w:val="00E86BB8"/>
    <w:rsid w:val="00E87BEA"/>
    <w:rsid w:val="00E90367"/>
    <w:rsid w:val="00E9085D"/>
    <w:rsid w:val="00E90893"/>
    <w:rsid w:val="00E9094B"/>
    <w:rsid w:val="00E91512"/>
    <w:rsid w:val="00E92607"/>
    <w:rsid w:val="00E94021"/>
    <w:rsid w:val="00E94FCE"/>
    <w:rsid w:val="00E95DDB"/>
    <w:rsid w:val="00E978C7"/>
    <w:rsid w:val="00E97B78"/>
    <w:rsid w:val="00EA01EF"/>
    <w:rsid w:val="00EA08C8"/>
    <w:rsid w:val="00EA13E2"/>
    <w:rsid w:val="00EA2C28"/>
    <w:rsid w:val="00EA3989"/>
    <w:rsid w:val="00EA419F"/>
    <w:rsid w:val="00EA6B92"/>
    <w:rsid w:val="00EA774F"/>
    <w:rsid w:val="00EA7F4D"/>
    <w:rsid w:val="00EB13D9"/>
    <w:rsid w:val="00EB14CD"/>
    <w:rsid w:val="00EB224F"/>
    <w:rsid w:val="00EB33BC"/>
    <w:rsid w:val="00EB33E2"/>
    <w:rsid w:val="00EB39D8"/>
    <w:rsid w:val="00EB42D7"/>
    <w:rsid w:val="00EB432B"/>
    <w:rsid w:val="00EB56D3"/>
    <w:rsid w:val="00EB5827"/>
    <w:rsid w:val="00EB6858"/>
    <w:rsid w:val="00EB7473"/>
    <w:rsid w:val="00EB7600"/>
    <w:rsid w:val="00EC00E7"/>
    <w:rsid w:val="00EC263B"/>
    <w:rsid w:val="00EC2E87"/>
    <w:rsid w:val="00EC3BD7"/>
    <w:rsid w:val="00EC4D8E"/>
    <w:rsid w:val="00EC5880"/>
    <w:rsid w:val="00EC7440"/>
    <w:rsid w:val="00EC7EB8"/>
    <w:rsid w:val="00EC7EFD"/>
    <w:rsid w:val="00ED20C4"/>
    <w:rsid w:val="00ED2D3E"/>
    <w:rsid w:val="00ED37FC"/>
    <w:rsid w:val="00ED3FD0"/>
    <w:rsid w:val="00ED4AE7"/>
    <w:rsid w:val="00ED52C0"/>
    <w:rsid w:val="00ED687B"/>
    <w:rsid w:val="00ED79BB"/>
    <w:rsid w:val="00ED7AF9"/>
    <w:rsid w:val="00EE10CE"/>
    <w:rsid w:val="00EE1525"/>
    <w:rsid w:val="00EE1E94"/>
    <w:rsid w:val="00EE234A"/>
    <w:rsid w:val="00EE3BEE"/>
    <w:rsid w:val="00EE4C92"/>
    <w:rsid w:val="00EE63CC"/>
    <w:rsid w:val="00EF0A18"/>
    <w:rsid w:val="00EF11F9"/>
    <w:rsid w:val="00EF18A1"/>
    <w:rsid w:val="00EF2CA0"/>
    <w:rsid w:val="00EF4F50"/>
    <w:rsid w:val="00EF6836"/>
    <w:rsid w:val="00F00085"/>
    <w:rsid w:val="00F00C8E"/>
    <w:rsid w:val="00F0103C"/>
    <w:rsid w:val="00F01D5A"/>
    <w:rsid w:val="00F03605"/>
    <w:rsid w:val="00F03870"/>
    <w:rsid w:val="00F03943"/>
    <w:rsid w:val="00F03F1C"/>
    <w:rsid w:val="00F0413F"/>
    <w:rsid w:val="00F04620"/>
    <w:rsid w:val="00F0547D"/>
    <w:rsid w:val="00F06DCA"/>
    <w:rsid w:val="00F07009"/>
    <w:rsid w:val="00F07D34"/>
    <w:rsid w:val="00F10776"/>
    <w:rsid w:val="00F1134B"/>
    <w:rsid w:val="00F13A1C"/>
    <w:rsid w:val="00F1433E"/>
    <w:rsid w:val="00F1495B"/>
    <w:rsid w:val="00F15FF2"/>
    <w:rsid w:val="00F169AA"/>
    <w:rsid w:val="00F16C6E"/>
    <w:rsid w:val="00F21013"/>
    <w:rsid w:val="00F218C5"/>
    <w:rsid w:val="00F22335"/>
    <w:rsid w:val="00F241F8"/>
    <w:rsid w:val="00F24C35"/>
    <w:rsid w:val="00F24E2C"/>
    <w:rsid w:val="00F26704"/>
    <w:rsid w:val="00F2769F"/>
    <w:rsid w:val="00F27867"/>
    <w:rsid w:val="00F30CE3"/>
    <w:rsid w:val="00F317D1"/>
    <w:rsid w:val="00F32CA0"/>
    <w:rsid w:val="00F333B1"/>
    <w:rsid w:val="00F3563A"/>
    <w:rsid w:val="00F376E6"/>
    <w:rsid w:val="00F419DD"/>
    <w:rsid w:val="00F4265C"/>
    <w:rsid w:val="00F42989"/>
    <w:rsid w:val="00F42B9E"/>
    <w:rsid w:val="00F4307F"/>
    <w:rsid w:val="00F43EE1"/>
    <w:rsid w:val="00F44276"/>
    <w:rsid w:val="00F44A38"/>
    <w:rsid w:val="00F4537B"/>
    <w:rsid w:val="00F45CAC"/>
    <w:rsid w:val="00F46465"/>
    <w:rsid w:val="00F46533"/>
    <w:rsid w:val="00F47BC8"/>
    <w:rsid w:val="00F47C98"/>
    <w:rsid w:val="00F50DEC"/>
    <w:rsid w:val="00F51084"/>
    <w:rsid w:val="00F514DE"/>
    <w:rsid w:val="00F51BDD"/>
    <w:rsid w:val="00F51FE1"/>
    <w:rsid w:val="00F525CF"/>
    <w:rsid w:val="00F54CDC"/>
    <w:rsid w:val="00F56D9E"/>
    <w:rsid w:val="00F56EFF"/>
    <w:rsid w:val="00F570F0"/>
    <w:rsid w:val="00F571E9"/>
    <w:rsid w:val="00F57970"/>
    <w:rsid w:val="00F60F33"/>
    <w:rsid w:val="00F61A3B"/>
    <w:rsid w:val="00F6344B"/>
    <w:rsid w:val="00F63DF6"/>
    <w:rsid w:val="00F64B9C"/>
    <w:rsid w:val="00F66474"/>
    <w:rsid w:val="00F703B9"/>
    <w:rsid w:val="00F71EDA"/>
    <w:rsid w:val="00F729B7"/>
    <w:rsid w:val="00F73529"/>
    <w:rsid w:val="00F73581"/>
    <w:rsid w:val="00F73927"/>
    <w:rsid w:val="00F7471A"/>
    <w:rsid w:val="00F7507F"/>
    <w:rsid w:val="00F762CA"/>
    <w:rsid w:val="00F769EF"/>
    <w:rsid w:val="00F773EF"/>
    <w:rsid w:val="00F7743C"/>
    <w:rsid w:val="00F77DF5"/>
    <w:rsid w:val="00F816DE"/>
    <w:rsid w:val="00F81B06"/>
    <w:rsid w:val="00F81CD0"/>
    <w:rsid w:val="00F822A8"/>
    <w:rsid w:val="00F825A6"/>
    <w:rsid w:val="00F8311A"/>
    <w:rsid w:val="00F849CC"/>
    <w:rsid w:val="00F84D57"/>
    <w:rsid w:val="00F85826"/>
    <w:rsid w:val="00F865A5"/>
    <w:rsid w:val="00F86C89"/>
    <w:rsid w:val="00F87085"/>
    <w:rsid w:val="00F901CC"/>
    <w:rsid w:val="00F907F7"/>
    <w:rsid w:val="00F90A77"/>
    <w:rsid w:val="00F915E5"/>
    <w:rsid w:val="00F922F9"/>
    <w:rsid w:val="00F92B22"/>
    <w:rsid w:val="00F93361"/>
    <w:rsid w:val="00F9344E"/>
    <w:rsid w:val="00F93611"/>
    <w:rsid w:val="00F93967"/>
    <w:rsid w:val="00F93B98"/>
    <w:rsid w:val="00F94E32"/>
    <w:rsid w:val="00F95431"/>
    <w:rsid w:val="00F97CCE"/>
    <w:rsid w:val="00F97FB2"/>
    <w:rsid w:val="00FA024D"/>
    <w:rsid w:val="00FA043B"/>
    <w:rsid w:val="00FA1C9D"/>
    <w:rsid w:val="00FA3E11"/>
    <w:rsid w:val="00FA4C87"/>
    <w:rsid w:val="00FA6D2C"/>
    <w:rsid w:val="00FA7243"/>
    <w:rsid w:val="00FB0826"/>
    <w:rsid w:val="00FB0F11"/>
    <w:rsid w:val="00FB399C"/>
    <w:rsid w:val="00FB4333"/>
    <w:rsid w:val="00FB43A1"/>
    <w:rsid w:val="00FB4CDE"/>
    <w:rsid w:val="00FB4E6D"/>
    <w:rsid w:val="00FB56B1"/>
    <w:rsid w:val="00FB61EE"/>
    <w:rsid w:val="00FB620F"/>
    <w:rsid w:val="00FB7468"/>
    <w:rsid w:val="00FB7A90"/>
    <w:rsid w:val="00FC040D"/>
    <w:rsid w:val="00FC087C"/>
    <w:rsid w:val="00FC3D7E"/>
    <w:rsid w:val="00FC4326"/>
    <w:rsid w:val="00FC4FB3"/>
    <w:rsid w:val="00FC50DE"/>
    <w:rsid w:val="00FD0068"/>
    <w:rsid w:val="00FD070B"/>
    <w:rsid w:val="00FD0C1C"/>
    <w:rsid w:val="00FD1309"/>
    <w:rsid w:val="00FD33DB"/>
    <w:rsid w:val="00FD3432"/>
    <w:rsid w:val="00FD3BDF"/>
    <w:rsid w:val="00FD4508"/>
    <w:rsid w:val="00FD525C"/>
    <w:rsid w:val="00FD56A4"/>
    <w:rsid w:val="00FD56EF"/>
    <w:rsid w:val="00FD60CE"/>
    <w:rsid w:val="00FD6DBC"/>
    <w:rsid w:val="00FD7107"/>
    <w:rsid w:val="00FD712E"/>
    <w:rsid w:val="00FE0471"/>
    <w:rsid w:val="00FE058F"/>
    <w:rsid w:val="00FE1150"/>
    <w:rsid w:val="00FE18E3"/>
    <w:rsid w:val="00FE3105"/>
    <w:rsid w:val="00FE3547"/>
    <w:rsid w:val="00FE43C5"/>
    <w:rsid w:val="00FE5C82"/>
    <w:rsid w:val="00FE5DE7"/>
    <w:rsid w:val="00FE680E"/>
    <w:rsid w:val="00FE6A3C"/>
    <w:rsid w:val="00FE7101"/>
    <w:rsid w:val="00FF1A86"/>
    <w:rsid w:val="00FF1C6F"/>
    <w:rsid w:val="00FF3A20"/>
    <w:rsid w:val="00FF3EDC"/>
    <w:rsid w:val="00FF4090"/>
    <w:rsid w:val="00FF41F7"/>
    <w:rsid w:val="00FF4AA8"/>
    <w:rsid w:val="00FF4FBA"/>
    <w:rsid w:val="00FF5294"/>
    <w:rsid w:val="00FF6439"/>
    <w:rsid w:val="00FF69CE"/>
    <w:rsid w:val="00FF6B3A"/>
    <w:rsid w:val="00FF6F5E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975E0C"/>
  <w15:docId w15:val="{DA2F03AA-55E7-4887-A64A-3995B419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7217"/>
    <w:pPr>
      <w:ind w:firstLine="425"/>
      <w:jc w:val="both"/>
    </w:pPr>
    <w:rPr>
      <w:strike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keepLines/>
      <w:suppressAutoHyphens/>
      <w:spacing w:before="360" w:after="200"/>
      <w:ind w:firstLine="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pPr>
      <w:keepNext/>
      <w:keepLines/>
      <w:suppressAutoHyphens/>
      <w:spacing w:before="300" w:after="60"/>
      <w:ind w:firstLine="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pPr>
      <w:keepNext/>
      <w:keepLines/>
      <w:suppressAutoHyphens/>
      <w:spacing w:before="200" w:after="60"/>
      <w:ind w:firstLine="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Pr>
      <w:rFonts w:ascii="Verdana" w:hAnsi="Verdana"/>
      <w:b/>
      <w:sz w:val="20"/>
    </w:rPr>
  </w:style>
  <w:style w:type="character" w:customStyle="1" w:styleId="W3MUCitace">
    <w:name w:val="W3MU: Citace"/>
    <w:rPr>
      <w:rFonts w:ascii="Verdana" w:hAnsi="Verdana"/>
      <w:i/>
      <w:iCs/>
      <w:sz w:val="20"/>
    </w:rPr>
  </w:style>
  <w:style w:type="character" w:customStyle="1" w:styleId="W3MUOdkaz">
    <w:name w:val="W3MU: Odkaz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link w:val="W3MUPoznmkaChar"/>
    <w:rPr>
      <w:color w:val="808080"/>
      <w:sz w:val="18"/>
    </w:rPr>
  </w:style>
  <w:style w:type="paragraph" w:customStyle="1" w:styleId="W3MUNormln">
    <w:name w:val="W3MU: Normální"/>
    <w:link w:val="W3MUNormlnChar"/>
    <w:pPr>
      <w:spacing w:after="120"/>
    </w:pPr>
    <w:rPr>
      <w:rFonts w:ascii="Verdana" w:hAnsi="Verdana"/>
      <w:szCs w:val="24"/>
      <w:lang w:val="cs-CZ" w:eastAsia="cs-CZ"/>
    </w:rPr>
  </w:style>
  <w:style w:type="paragraph" w:customStyle="1" w:styleId="W3MUSeznamsodrkami">
    <w:name w:val="W3MU: Seznam s odrážkami"/>
    <w:basedOn w:val="W3MUNormln"/>
    <w:pPr>
      <w:numPr>
        <w:numId w:val="2"/>
      </w:numPr>
    </w:pPr>
  </w:style>
  <w:style w:type="character" w:styleId="Hypertextovodkaz">
    <w:name w:val="Hyperlink"/>
    <w:uiPriority w:val="99"/>
    <w:rsid w:val="00D726DD"/>
    <w:rPr>
      <w:color w:val="0000FF"/>
      <w:u w:val="single"/>
    </w:rPr>
  </w:style>
  <w:style w:type="paragraph" w:customStyle="1" w:styleId="W3MUNadpis1">
    <w:name w:val="W3MU: Nadpis 1"/>
    <w:basedOn w:val="W3MUNormln"/>
    <w:next w:val="W3MUNormln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41254B"/>
    <w:pPr>
      <w:numPr>
        <w:numId w:val="5"/>
      </w:numPr>
      <w:tabs>
        <w:tab w:val="num" w:pos="360"/>
      </w:tabs>
    </w:pPr>
  </w:style>
  <w:style w:type="paragraph" w:customStyle="1" w:styleId="W3MUNadpis2">
    <w:name w:val="W3MU: Nadpis 2"/>
    <w:basedOn w:val="W3MUNormln"/>
    <w:next w:val="W3MUNormln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qFormat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41254B"/>
    <w:pPr>
      <w:numPr>
        <w:ilvl w:val="1"/>
        <w:numId w:val="5"/>
      </w:numPr>
    </w:pPr>
  </w:style>
  <w:style w:type="paragraph" w:customStyle="1" w:styleId="W3MUSeznamslovan1">
    <w:name w:val="W3MU: Seznam číslovaný 1"/>
    <w:basedOn w:val="W3MUNormln"/>
    <w:pPr>
      <w:numPr>
        <w:numId w:val="1"/>
      </w:numPr>
      <w:tabs>
        <w:tab w:val="num" w:pos="360"/>
      </w:tabs>
      <w:spacing w:after="0"/>
    </w:pPr>
  </w:style>
  <w:style w:type="paragraph" w:customStyle="1" w:styleId="W3MUSeznamslovan2">
    <w:name w:val="W3MU: Seznam číslovaný 2"/>
    <w:basedOn w:val="W3MUNormln"/>
    <w:pPr>
      <w:spacing w:after="0"/>
    </w:pPr>
  </w:style>
  <w:style w:type="paragraph" w:customStyle="1" w:styleId="W3MUSeznamslovan3">
    <w:name w:val="W3MU: Seznam číslovaný 3"/>
    <w:basedOn w:val="W3MUNormln"/>
    <w:pPr>
      <w:numPr>
        <w:ilvl w:val="2"/>
        <w:numId w:val="4"/>
      </w:numPr>
      <w:tabs>
        <w:tab w:val="num" w:pos="360"/>
      </w:tabs>
      <w:spacing w:after="0"/>
    </w:pPr>
  </w:style>
  <w:style w:type="paragraph" w:customStyle="1" w:styleId="W3MUZkonst">
    <w:name w:val="W3MU: Zákon Část"/>
    <w:basedOn w:val="W3MUNadpis2"/>
    <w:next w:val="W3MUZkonstNzev"/>
    <w:rsid w:val="00832800"/>
    <w:pPr>
      <w:jc w:val="center"/>
    </w:pPr>
    <w:rPr>
      <w:b w:val="0"/>
    </w:rPr>
  </w:style>
  <w:style w:type="character" w:customStyle="1" w:styleId="W3MUZvraznntextkurzva">
    <w:name w:val="W3MU: Zvýrazněný text (kurzíva)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pPr>
      <w:spacing w:after="120"/>
      <w:ind w:firstLine="0"/>
      <w:jc w:val="left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pPr>
      <w:numPr>
        <w:ilvl w:val="1"/>
        <w:numId w:val="3"/>
      </w:numPr>
      <w:spacing w:after="0"/>
    </w:pPr>
  </w:style>
  <w:style w:type="paragraph" w:customStyle="1" w:styleId="W3MUZkonstNzev">
    <w:name w:val="W3MU: Zákon Část Název"/>
    <w:basedOn w:val="W3MUZkonst"/>
    <w:next w:val="W3MUZkonParagraf"/>
    <w:rsid w:val="00832800"/>
    <w:pPr>
      <w:spacing w:before="60"/>
    </w:pPr>
    <w:rPr>
      <w:b/>
    </w:rPr>
  </w:style>
  <w:style w:type="paragraph" w:customStyle="1" w:styleId="W3MUZkonParagraf">
    <w:name w:val="W3MU: Zákon Paragraf"/>
    <w:basedOn w:val="W3MUNadpis3"/>
    <w:next w:val="W3MUZkonParagrafNzev"/>
    <w:rsid w:val="002C600A"/>
    <w:pPr>
      <w:jc w:val="center"/>
      <w:outlineLvl w:val="0"/>
    </w:pPr>
    <w:rPr>
      <w:b w:val="0"/>
    </w:rPr>
  </w:style>
  <w:style w:type="paragraph" w:customStyle="1" w:styleId="W3MUZkonParagrafNzev">
    <w:name w:val="W3MU: Zákon Paragraf Název"/>
    <w:basedOn w:val="W3MUZkonParagraf"/>
    <w:next w:val="W3MUZkonOdstavec"/>
    <w:rsid w:val="00832800"/>
    <w:pPr>
      <w:spacing w:before="60"/>
    </w:pPr>
    <w:rPr>
      <w:b/>
    </w:rPr>
  </w:style>
  <w:style w:type="paragraph" w:customStyle="1" w:styleId="W3MUZkonOdstavec">
    <w:name w:val="W3MU: Zákon Odstavec"/>
    <w:basedOn w:val="W3MUNormln"/>
    <w:next w:val="W3MUZkonParagraf"/>
    <w:link w:val="W3MUZkonOdstavecChar"/>
    <w:rsid w:val="003C5D47"/>
    <w:pPr>
      <w:outlineLvl w:val="2"/>
    </w:pPr>
  </w:style>
  <w:style w:type="paragraph" w:customStyle="1" w:styleId="W3MUZkonOdstavecslovan">
    <w:name w:val="W3MU: Zákon Odstavec Číslovaný"/>
    <w:basedOn w:val="W3MUZkonOdstavec"/>
    <w:link w:val="W3MUZkonOdstavecslovanChar"/>
    <w:rsid w:val="000E14DD"/>
    <w:pPr>
      <w:numPr>
        <w:ilvl w:val="1"/>
        <w:numId w:val="16"/>
      </w:numPr>
      <w:outlineLvl w:val="1"/>
    </w:pPr>
    <w:rPr>
      <w:szCs w:val="20"/>
    </w:rPr>
  </w:style>
  <w:style w:type="paragraph" w:customStyle="1" w:styleId="W3MUZkonPsmeno">
    <w:name w:val="W3MU: Zákon Písmeno"/>
    <w:basedOn w:val="W3MUNormln"/>
    <w:rsid w:val="002C600A"/>
    <w:pPr>
      <w:numPr>
        <w:ilvl w:val="2"/>
        <w:numId w:val="16"/>
      </w:numPr>
      <w:outlineLvl w:val="2"/>
    </w:pPr>
  </w:style>
  <w:style w:type="paragraph" w:customStyle="1" w:styleId="W3MUNadpis4">
    <w:name w:val="W3MU: Nadpis 4"/>
    <w:basedOn w:val="W3MUNadpis3"/>
    <w:next w:val="W3MUNormln"/>
    <w:rsid w:val="0008795A"/>
    <w:rPr>
      <w:b w:val="0"/>
    </w:rPr>
  </w:style>
  <w:style w:type="paragraph" w:customStyle="1" w:styleId="W3MUNadpis4slovan">
    <w:name w:val="W3MU: Nadpis 4 číslovaný"/>
    <w:basedOn w:val="W3MUNadpis4"/>
    <w:rsid w:val="0041254B"/>
    <w:pPr>
      <w:numPr>
        <w:ilvl w:val="2"/>
        <w:numId w:val="5"/>
      </w:numPr>
      <w:outlineLvl w:val="2"/>
    </w:pPr>
  </w:style>
  <w:style w:type="paragraph" w:customStyle="1" w:styleId="W3MUZkonHlava">
    <w:name w:val="W3MU: Zákon Hlava"/>
    <w:basedOn w:val="W3MUNadpis4"/>
    <w:next w:val="W3MUZkonParagraf"/>
    <w:rsid w:val="00996CA6"/>
    <w:pPr>
      <w:jc w:val="center"/>
    </w:pPr>
    <w:rPr>
      <w:b/>
      <w:sz w:val="24"/>
    </w:rPr>
  </w:style>
  <w:style w:type="character" w:customStyle="1" w:styleId="platne1">
    <w:name w:val="platne1"/>
    <w:basedOn w:val="Standardnpsmoodstavce"/>
    <w:rsid w:val="00F95431"/>
  </w:style>
  <w:style w:type="paragraph" w:styleId="Zkladntext">
    <w:name w:val="Body Text"/>
    <w:basedOn w:val="Normln"/>
    <w:rsid w:val="00F95431"/>
    <w:pPr>
      <w:ind w:firstLine="0"/>
    </w:pPr>
    <w:rPr>
      <w:strike w:val="0"/>
    </w:rPr>
  </w:style>
  <w:style w:type="paragraph" w:styleId="Normlnweb">
    <w:name w:val="Normal (Web)"/>
    <w:basedOn w:val="Normln"/>
    <w:uiPriority w:val="99"/>
    <w:rsid w:val="00F95431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customStyle="1" w:styleId="psmenkov">
    <w:name w:val="psmenkov"/>
    <w:basedOn w:val="Normln"/>
    <w:rsid w:val="002A42D5"/>
    <w:pPr>
      <w:spacing w:before="100" w:beforeAutospacing="1" w:after="100" w:afterAutospacing="1"/>
      <w:ind w:firstLine="0"/>
      <w:jc w:val="left"/>
    </w:pPr>
    <w:rPr>
      <w:strike w:val="0"/>
    </w:rPr>
  </w:style>
  <w:style w:type="character" w:styleId="Zdraznn">
    <w:name w:val="Emphasis"/>
    <w:qFormat/>
    <w:rsid w:val="003F3354"/>
    <w:rPr>
      <w:i/>
      <w:iCs/>
    </w:rPr>
  </w:style>
  <w:style w:type="paragraph" w:styleId="Zkladntext2">
    <w:name w:val="Body Text 2"/>
    <w:basedOn w:val="Normln"/>
    <w:rsid w:val="00890373"/>
    <w:pPr>
      <w:spacing w:after="120" w:line="480" w:lineRule="auto"/>
    </w:pPr>
  </w:style>
  <w:style w:type="character" w:styleId="Znakapoznpodarou">
    <w:name w:val="footnote reference"/>
    <w:uiPriority w:val="99"/>
    <w:rsid w:val="00890373"/>
    <w:rPr>
      <w:vertAlign w:val="superscript"/>
    </w:rPr>
  </w:style>
  <w:style w:type="paragraph" w:styleId="Nzev">
    <w:name w:val="Title"/>
    <w:basedOn w:val="Normln"/>
    <w:qFormat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customStyle="1" w:styleId="normln1">
    <w:name w:val="normln1"/>
    <w:basedOn w:val="Normln"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customStyle="1" w:styleId="normln2">
    <w:name w:val="normln2"/>
    <w:basedOn w:val="Normln"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customStyle="1" w:styleId="rkovan">
    <w:name w:val="rkovan"/>
    <w:basedOn w:val="Normln"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styleId="Zpat">
    <w:name w:val="footer"/>
    <w:basedOn w:val="Normln"/>
    <w:link w:val="ZpatChar"/>
    <w:uiPriority w:val="99"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customStyle="1" w:styleId="normln4">
    <w:name w:val="normln4"/>
    <w:basedOn w:val="Normln"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styleId="Zkladntextodsazen">
    <w:name w:val="Body Text Indent"/>
    <w:basedOn w:val="Normln"/>
    <w:rsid w:val="00A929CB"/>
    <w:pPr>
      <w:spacing w:after="120"/>
      <w:ind w:left="283"/>
    </w:pPr>
  </w:style>
  <w:style w:type="character" w:customStyle="1" w:styleId="W3MUNormlnChar">
    <w:name w:val="W3MU: Normální Char"/>
    <w:link w:val="W3MUNormln"/>
    <w:rsid w:val="0095226A"/>
    <w:rPr>
      <w:rFonts w:ascii="Verdana" w:hAnsi="Verdana"/>
      <w:szCs w:val="24"/>
      <w:lang w:val="cs-CZ" w:eastAsia="cs-CZ" w:bidi="ar-SA"/>
    </w:rPr>
  </w:style>
  <w:style w:type="character" w:customStyle="1" w:styleId="W3MUZkonOdstavecChar">
    <w:name w:val="W3MU: Zákon Odstavec Char"/>
    <w:basedOn w:val="W3MUNormlnChar"/>
    <w:link w:val="W3MUZkonOdstavec"/>
    <w:rsid w:val="0095226A"/>
    <w:rPr>
      <w:rFonts w:ascii="Verdana" w:hAnsi="Verdana"/>
      <w:szCs w:val="24"/>
      <w:lang w:val="cs-CZ" w:eastAsia="cs-CZ" w:bidi="ar-SA"/>
    </w:rPr>
  </w:style>
  <w:style w:type="character" w:customStyle="1" w:styleId="W3MUZkonOdstavecslovanChar">
    <w:name w:val="W3MU: Zákon Odstavec Číslovaný Char"/>
    <w:basedOn w:val="W3MUZkonOdstavecChar"/>
    <w:link w:val="W3MUZkonOdstavecslovan"/>
    <w:rsid w:val="000E14DD"/>
    <w:rPr>
      <w:rFonts w:ascii="Verdana" w:hAnsi="Verdana"/>
      <w:szCs w:val="24"/>
      <w:lang w:val="cs-CZ" w:eastAsia="cs-CZ" w:bidi="ar-SA"/>
    </w:rPr>
  </w:style>
  <w:style w:type="table" w:styleId="Mkatabulky">
    <w:name w:val="Table Grid"/>
    <w:basedOn w:val="Normlntabulka"/>
    <w:uiPriority w:val="39"/>
    <w:rsid w:val="000C0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DF0FF4"/>
    <w:pPr>
      <w:ind w:firstLine="0"/>
      <w:jc w:val="left"/>
    </w:pPr>
    <w:rPr>
      <w:strike w:val="0"/>
      <w:sz w:val="20"/>
      <w:szCs w:val="20"/>
    </w:rPr>
  </w:style>
  <w:style w:type="character" w:customStyle="1" w:styleId="W3MUPoznmkaChar">
    <w:name w:val="W3MU: Poznámka Char"/>
    <w:link w:val="W3MUPoznmka"/>
    <w:rsid w:val="00F07D34"/>
    <w:rPr>
      <w:rFonts w:ascii="Verdana" w:hAnsi="Verdana"/>
      <w:color w:val="808080"/>
      <w:sz w:val="18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rsid w:val="00FD60CE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CA580A"/>
    <w:pPr>
      <w:spacing w:after="0"/>
      <w:ind w:firstLine="425"/>
      <w:jc w:val="both"/>
    </w:pPr>
    <w:rPr>
      <w:rFonts w:ascii="Times New Roman" w:hAnsi="Times New Roman"/>
      <w:b/>
      <w:bCs/>
    </w:rPr>
  </w:style>
  <w:style w:type="paragraph" w:styleId="FormtovanvHTML">
    <w:name w:val="HTML Preformatted"/>
    <w:basedOn w:val="Normln"/>
    <w:rsid w:val="00076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trike w:val="0"/>
      <w:sz w:val="20"/>
      <w:szCs w:val="20"/>
    </w:rPr>
  </w:style>
  <w:style w:type="character" w:customStyle="1" w:styleId="moz-txt-citetags">
    <w:name w:val="moz-txt-citetags"/>
    <w:basedOn w:val="Standardnpsmoodstavce"/>
    <w:rsid w:val="000762CE"/>
  </w:style>
  <w:style w:type="paragraph" w:styleId="Bezmezer">
    <w:name w:val="No Spacing"/>
    <w:uiPriority w:val="1"/>
    <w:qFormat/>
    <w:rsid w:val="003E014C"/>
    <w:rPr>
      <w:rFonts w:ascii="Calibri" w:eastAsia="Calibri" w:hAnsi="Calibri"/>
      <w:sz w:val="22"/>
      <w:szCs w:val="22"/>
      <w:lang w:val="cs-CZ"/>
    </w:rPr>
  </w:style>
  <w:style w:type="paragraph" w:styleId="Odstavecseseznamem">
    <w:name w:val="List Paragraph"/>
    <w:basedOn w:val="Normln"/>
    <w:uiPriority w:val="34"/>
    <w:qFormat/>
    <w:rsid w:val="007C322A"/>
    <w:pPr>
      <w:ind w:left="708"/>
    </w:pPr>
  </w:style>
  <w:style w:type="paragraph" w:styleId="Zhlav">
    <w:name w:val="header"/>
    <w:basedOn w:val="Normln"/>
    <w:link w:val="ZhlavChar"/>
    <w:rsid w:val="00BB42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B4252"/>
    <w:rPr>
      <w:strike/>
      <w:sz w:val="24"/>
      <w:szCs w:val="24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B4252"/>
    <w:rPr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5B6111"/>
    <w:rPr>
      <w:strike/>
      <w:sz w:val="24"/>
      <w:szCs w:val="24"/>
      <w:lang w:val="cs-CZ" w:eastAsia="cs-CZ"/>
    </w:rPr>
  </w:style>
  <w:style w:type="character" w:styleId="Sledovanodkaz">
    <w:name w:val="FollowedHyperlink"/>
    <w:basedOn w:val="Standardnpsmoodstavce"/>
    <w:semiHidden/>
    <w:unhideWhenUsed/>
    <w:rsid w:val="006732EE"/>
    <w:rPr>
      <w:color w:val="800080" w:themeColor="followedHyperlink"/>
      <w:u w:val="single"/>
    </w:rPr>
  </w:style>
  <w:style w:type="paragraph" w:styleId="Podnadpis">
    <w:name w:val="Subtitle"/>
    <w:basedOn w:val="Normln"/>
    <w:link w:val="PodnadpisChar"/>
    <w:qFormat/>
    <w:rsid w:val="00F7471A"/>
    <w:pPr>
      <w:spacing w:before="360" w:after="120" w:line="360" w:lineRule="exact"/>
      <w:ind w:firstLine="0"/>
      <w:jc w:val="left"/>
    </w:pPr>
    <w:rPr>
      <w:rFonts w:ascii="Arial" w:eastAsiaTheme="minorHAnsi" w:hAnsi="Arial" w:cs="Arial"/>
      <w:b/>
      <w:caps/>
      <w:strike w:val="0"/>
      <w:color w:val="0000DC"/>
      <w:sz w:val="28"/>
      <w:szCs w:val="48"/>
      <w:lang w:eastAsia="en-US"/>
    </w:rPr>
  </w:style>
  <w:style w:type="character" w:customStyle="1" w:styleId="PodnadpisChar">
    <w:name w:val="Podnadpis Char"/>
    <w:basedOn w:val="Standardnpsmoodstavce"/>
    <w:link w:val="Podnadpis"/>
    <w:qFormat/>
    <w:rsid w:val="00F7471A"/>
    <w:rPr>
      <w:rFonts w:ascii="Arial" w:eastAsiaTheme="minorHAnsi" w:hAnsi="Arial" w:cs="Arial"/>
      <w:b/>
      <w:caps/>
      <w:color w:val="0000DC"/>
      <w:sz w:val="28"/>
      <w:szCs w:val="48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EE4C92"/>
    <w:rPr>
      <w:lang w:val="cs-CZ" w:eastAsia="cs-CZ"/>
    </w:rPr>
  </w:style>
  <w:style w:type="character" w:customStyle="1" w:styleId="W3MUNadpis3Char">
    <w:name w:val="W3MU: Nadpis 3 Char"/>
    <w:link w:val="W3MUNadpis3"/>
    <w:qFormat/>
    <w:rsid w:val="00EE4C92"/>
    <w:rPr>
      <w:rFonts w:ascii="Arial" w:hAnsi="Arial"/>
      <w:b/>
      <w:color w:val="808080"/>
      <w:szCs w:val="24"/>
      <w:lang w:val="cs-CZ" w:eastAsia="cs-CZ"/>
    </w:rPr>
  </w:style>
  <w:style w:type="character" w:customStyle="1" w:styleId="FootnoteCharacters">
    <w:name w:val="Footnote Characters"/>
    <w:uiPriority w:val="99"/>
    <w:semiHidden/>
    <w:unhideWhenUsed/>
    <w:qFormat/>
    <w:rsid w:val="00EE4C92"/>
    <w:rPr>
      <w:vertAlign w:val="superscript"/>
      <w:lang w:val="en-GB" w:eastAsia="en-GB"/>
    </w:rPr>
  </w:style>
  <w:style w:type="character" w:customStyle="1" w:styleId="FootnoteAnchor">
    <w:name w:val="Footnote Anchor"/>
    <w:rsid w:val="00EE4C92"/>
    <w:rPr>
      <w:vertAlign w:val="superscript"/>
      <w:lang w:val="en-GB" w:eastAsia="en-GB"/>
    </w:rPr>
  </w:style>
  <w:style w:type="character" w:customStyle="1" w:styleId="TextbublinyChar">
    <w:name w:val="Text bubliny Char"/>
    <w:link w:val="Textbubliny"/>
    <w:uiPriority w:val="99"/>
    <w:semiHidden/>
    <w:rsid w:val="00EE4C92"/>
    <w:rPr>
      <w:rFonts w:ascii="Tahoma" w:hAnsi="Tahoma" w:cs="Tahoma"/>
      <w:strike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0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0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4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83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8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13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4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9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2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6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1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522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9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7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8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7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0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509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049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6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9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12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64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3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9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00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2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39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3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76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11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0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46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33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8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7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5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2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39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20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4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72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9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0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6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2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0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7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2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s.muni.cz/auth/do/1499/normy/smernicerektora/SM04-10/Smernice_rektora_04-2010-priloha_9.do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s.muni.cz/auth/do/1499/normy/smernicerektora/SM04-10/Smernice_rektora_04-2010-priloha_8.doc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s.muni.cz/auth/do/1499/normy/smernicerektora/SM04-10/Smernice_rektora_04-2010-priloha_14.doc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3mutexty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517E6A8C66274F8083F7B1E8E8BC46" ma:contentTypeVersion="2" ma:contentTypeDescription="Vytvoří nový dokument" ma:contentTypeScope="" ma:versionID="c4989b726bc81dc9c8d4c8349260fabf">
  <xsd:schema xmlns:xsd="http://www.w3.org/2001/XMLSchema" xmlns:xs="http://www.w3.org/2001/XMLSchema" xmlns:p="http://schemas.microsoft.com/office/2006/metadata/properties" xmlns:ns2="983ad370-22ba-4e51-9b96-46fac1496bdc" targetNamespace="http://schemas.microsoft.com/office/2006/metadata/properties" ma:root="true" ma:fieldsID="12141323e975612dca8c9f249c842728" ns2:_="">
    <xsd:import namespace="983ad370-22ba-4e51-9b96-46fac1496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ad370-22ba-4e51-9b96-46fac1496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44422-BD75-4AE1-859C-0C0B689788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88C181-6955-425B-8FB0-8DD44B48F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E44447-D28D-482F-9266-84C83A63D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ad370-22ba-4e51-9b96-46fac1496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251F9E-D4D2-4D71-8D5F-837CA76F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w3mutextyz</Template>
  <TotalTime>148</TotalTime>
  <Pages>1</Pages>
  <Words>7353</Words>
  <Characters>43389</Characters>
  <Application>Microsoft Office Word</Application>
  <DocSecurity>0</DocSecurity>
  <Lines>361</Lines>
  <Paragraphs>101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UVT MU</Company>
  <LinksUpToDate>false</LinksUpToDate>
  <CharactersWithSpaces>50641</CharactersWithSpaces>
  <SharedDoc>false</SharedDoc>
  <HLinks>
    <vt:vector size="120" baseType="variant">
      <vt:variant>
        <vt:i4>786464</vt:i4>
      </vt:variant>
      <vt:variant>
        <vt:i4>57</vt:i4>
      </vt:variant>
      <vt:variant>
        <vt:i4>0</vt:i4>
      </vt:variant>
      <vt:variant>
        <vt:i4>5</vt:i4>
      </vt:variant>
      <vt:variant>
        <vt:lpwstr>https://is.muni.cz/auth/do/1499/normy/smernicerektora/SM04-10/Smernice_rektora_04-2010-priloha_14.doc</vt:lpwstr>
      </vt:variant>
      <vt:variant>
        <vt:lpwstr/>
      </vt:variant>
      <vt:variant>
        <vt:i4>786464</vt:i4>
      </vt:variant>
      <vt:variant>
        <vt:i4>54</vt:i4>
      </vt:variant>
      <vt:variant>
        <vt:i4>0</vt:i4>
      </vt:variant>
      <vt:variant>
        <vt:i4>5</vt:i4>
      </vt:variant>
      <vt:variant>
        <vt:lpwstr>https://is.muni.cz/auth/do/1499/normy/smernicerektora/SM04-10/Smernice_rektora_04-2010-priloha_14.doc</vt:lpwstr>
      </vt:variant>
      <vt:variant>
        <vt:lpwstr/>
      </vt:variant>
      <vt:variant>
        <vt:i4>786471</vt:i4>
      </vt:variant>
      <vt:variant>
        <vt:i4>51</vt:i4>
      </vt:variant>
      <vt:variant>
        <vt:i4>0</vt:i4>
      </vt:variant>
      <vt:variant>
        <vt:i4>5</vt:i4>
      </vt:variant>
      <vt:variant>
        <vt:lpwstr>https://is.muni.cz/auth/do/1499/normy/smernicerektora/SM04-10/Smernice_rektora_04-2010-priloha_13.doc</vt:lpwstr>
      </vt:variant>
      <vt:variant>
        <vt:lpwstr/>
      </vt:variant>
      <vt:variant>
        <vt:i4>786470</vt:i4>
      </vt:variant>
      <vt:variant>
        <vt:i4>48</vt:i4>
      </vt:variant>
      <vt:variant>
        <vt:i4>0</vt:i4>
      </vt:variant>
      <vt:variant>
        <vt:i4>5</vt:i4>
      </vt:variant>
      <vt:variant>
        <vt:lpwstr>https://is.muni.cz/auth/do/1499/normy/smernicerektora/SM04-10/Smernice_rektora_04-2010-priloha_12.doc</vt:lpwstr>
      </vt:variant>
      <vt:variant>
        <vt:lpwstr/>
      </vt:variant>
      <vt:variant>
        <vt:i4>786469</vt:i4>
      </vt:variant>
      <vt:variant>
        <vt:i4>45</vt:i4>
      </vt:variant>
      <vt:variant>
        <vt:i4>0</vt:i4>
      </vt:variant>
      <vt:variant>
        <vt:i4>5</vt:i4>
      </vt:variant>
      <vt:variant>
        <vt:lpwstr>https://is.muni.cz/auth/do/1499/normy/smernicerektora/SM04-10/Smernice_rektora_04-2010-priloha_11.doc</vt:lpwstr>
      </vt:variant>
      <vt:variant>
        <vt:lpwstr/>
      </vt:variant>
      <vt:variant>
        <vt:i4>786468</vt:i4>
      </vt:variant>
      <vt:variant>
        <vt:i4>42</vt:i4>
      </vt:variant>
      <vt:variant>
        <vt:i4>0</vt:i4>
      </vt:variant>
      <vt:variant>
        <vt:i4>5</vt:i4>
      </vt:variant>
      <vt:variant>
        <vt:lpwstr>https://is.muni.cz/auth/do/1499/normy/smernicerektora/SM04-10/Smernice_rektora_04-2010-priloha_10.doc</vt:lpwstr>
      </vt:variant>
      <vt:variant>
        <vt:lpwstr/>
      </vt:variant>
      <vt:variant>
        <vt:i4>4325425</vt:i4>
      </vt:variant>
      <vt:variant>
        <vt:i4>39</vt:i4>
      </vt:variant>
      <vt:variant>
        <vt:i4>0</vt:i4>
      </vt:variant>
      <vt:variant>
        <vt:i4>5</vt:i4>
      </vt:variant>
      <vt:variant>
        <vt:lpwstr>https://is.muni.cz/auth/do/1499/normy/smernicerektora/SM04-10/Smernice_rektora_04-2010-priloha_9.doc</vt:lpwstr>
      </vt:variant>
      <vt:variant>
        <vt:lpwstr/>
      </vt:variant>
      <vt:variant>
        <vt:i4>4390961</vt:i4>
      </vt:variant>
      <vt:variant>
        <vt:i4>36</vt:i4>
      </vt:variant>
      <vt:variant>
        <vt:i4>0</vt:i4>
      </vt:variant>
      <vt:variant>
        <vt:i4>5</vt:i4>
      </vt:variant>
      <vt:variant>
        <vt:lpwstr>https://is.muni.cz/auth/do/1499/normy/smernicerektora/SM04-10/Smernice_rektora_04-2010-priloha_8.doc</vt:lpwstr>
      </vt:variant>
      <vt:variant>
        <vt:lpwstr/>
      </vt:variant>
      <vt:variant>
        <vt:i4>4980785</vt:i4>
      </vt:variant>
      <vt:variant>
        <vt:i4>33</vt:i4>
      </vt:variant>
      <vt:variant>
        <vt:i4>0</vt:i4>
      </vt:variant>
      <vt:variant>
        <vt:i4>5</vt:i4>
      </vt:variant>
      <vt:variant>
        <vt:lpwstr>https://is.muni.cz/auth/do/1499/normy/smernicerektora/SM04-10/Smernice_rektora_04-2010-priloha_7.doc</vt:lpwstr>
      </vt:variant>
      <vt:variant>
        <vt:lpwstr/>
      </vt:variant>
      <vt:variant>
        <vt:i4>7405569</vt:i4>
      </vt:variant>
      <vt:variant>
        <vt:i4>30</vt:i4>
      </vt:variant>
      <vt:variant>
        <vt:i4>0</vt:i4>
      </vt:variant>
      <vt:variant>
        <vt:i4>5</vt:i4>
      </vt:variant>
      <vt:variant>
        <vt:lpwstr>https://is.muni.cz/auth/dhttps:/is.muni.cz/auth/dohttps:/is.muni.cz/auth/do/1499/normy/smernicerektora/SM04-10/Smernice_rektora_04-2010-priloha_6.doc</vt:lpwstr>
      </vt:variant>
      <vt:variant>
        <vt:lpwstr/>
      </vt:variant>
      <vt:variant>
        <vt:i4>4718641</vt:i4>
      </vt:variant>
      <vt:variant>
        <vt:i4>27</vt:i4>
      </vt:variant>
      <vt:variant>
        <vt:i4>0</vt:i4>
      </vt:variant>
      <vt:variant>
        <vt:i4>5</vt:i4>
      </vt:variant>
      <vt:variant>
        <vt:lpwstr>https://is.muni.cz/auth/do/1499/normy/smernicerektora/SM04-10/Smernice_rektora_04-2010-priloha_3.doc</vt:lpwstr>
      </vt:variant>
      <vt:variant>
        <vt:lpwstr/>
      </vt:variant>
      <vt:variant>
        <vt:i4>2818059</vt:i4>
      </vt:variant>
      <vt:variant>
        <vt:i4>24</vt:i4>
      </vt:variant>
      <vt:variant>
        <vt:i4>0</vt:i4>
      </vt:variant>
      <vt:variant>
        <vt:i4>5</vt:i4>
      </vt:variant>
      <vt:variant>
        <vt:lpwstr>https://is.muni.cz/auth/do/149https:/is.muni.cz/authttps:/is.muni.cz/auth/do/1499/normy/smernicerektora/SM04-10/Smernice_rektora_04-2010-priloha_5.doc</vt:lpwstr>
      </vt:variant>
      <vt:variant>
        <vt:lpwstr/>
      </vt:variant>
      <vt:variant>
        <vt:i4>5177393</vt:i4>
      </vt:variant>
      <vt:variant>
        <vt:i4>21</vt:i4>
      </vt:variant>
      <vt:variant>
        <vt:i4>0</vt:i4>
      </vt:variant>
      <vt:variant>
        <vt:i4>5</vt:i4>
      </vt:variant>
      <vt:variant>
        <vt:lpwstr>https://is.muni.cz/auth/do/1499/normy/smernicerektora/SM04-10/Smernice_rektora_04-2010-priloha_4.doc</vt:lpwstr>
      </vt:variant>
      <vt:variant>
        <vt:lpwstr/>
      </vt:variant>
      <vt:variant>
        <vt:i4>4784177</vt:i4>
      </vt:variant>
      <vt:variant>
        <vt:i4>18</vt:i4>
      </vt:variant>
      <vt:variant>
        <vt:i4>0</vt:i4>
      </vt:variant>
      <vt:variant>
        <vt:i4>5</vt:i4>
      </vt:variant>
      <vt:variant>
        <vt:lpwstr>https://is.muni.cz/auth/do/1499/normy/smernicerektora/SM04-10/Smernice_rektora_04-2010-priloha_2.doc</vt:lpwstr>
      </vt:variant>
      <vt:variant>
        <vt:lpwstr/>
      </vt:variant>
      <vt:variant>
        <vt:i4>4849713</vt:i4>
      </vt:variant>
      <vt:variant>
        <vt:i4>15</vt:i4>
      </vt:variant>
      <vt:variant>
        <vt:i4>0</vt:i4>
      </vt:variant>
      <vt:variant>
        <vt:i4>5</vt:i4>
      </vt:variant>
      <vt:variant>
        <vt:lpwstr>https://is.muni.cz/auth/do/1499/normy/smernicerektora/SM04-10/Smernice_rektora_04-2010-priloha_1.doc</vt:lpwstr>
      </vt:variant>
      <vt:variant>
        <vt:lpwstr/>
      </vt:variant>
      <vt:variant>
        <vt:i4>4325425</vt:i4>
      </vt:variant>
      <vt:variant>
        <vt:i4>12</vt:i4>
      </vt:variant>
      <vt:variant>
        <vt:i4>0</vt:i4>
      </vt:variant>
      <vt:variant>
        <vt:i4>5</vt:i4>
      </vt:variant>
      <vt:variant>
        <vt:lpwstr>https://is.muni.cz/auth/do/1499/normy/smernicerektora/SM04-10/Smernice_rektora_04-2010-priloha_9.doc</vt:lpwstr>
      </vt:variant>
      <vt:variant>
        <vt:lpwstr/>
      </vt:variant>
      <vt:variant>
        <vt:i4>5439614</vt:i4>
      </vt:variant>
      <vt:variant>
        <vt:i4>9</vt:i4>
      </vt:variant>
      <vt:variant>
        <vt:i4>0</vt:i4>
      </vt:variant>
      <vt:variant>
        <vt:i4>5</vt:i4>
      </vt:variant>
      <vt:variant>
        <vt:lpwstr>https://is.muni.cz/auth/do/1499/normy/smernicerehttps:/is.muni.cz/auth/do/1499/normy/smernicerektora/SM04-10/Smernice_rektora_04-2010-priloha_7.doc</vt:lpwstr>
      </vt:variant>
      <vt:variant>
        <vt:lpwstr/>
      </vt:variant>
      <vt:variant>
        <vt:i4>4390961</vt:i4>
      </vt:variant>
      <vt:variant>
        <vt:i4>6</vt:i4>
      </vt:variant>
      <vt:variant>
        <vt:i4>0</vt:i4>
      </vt:variant>
      <vt:variant>
        <vt:i4>5</vt:i4>
      </vt:variant>
      <vt:variant>
        <vt:lpwstr>https://is.muni.cz/auth/do/1499/normy/smernicerektora/SM04-10/Smernice_rektora_04-2010-priloha_8.doc</vt:lpwstr>
      </vt:variant>
      <vt:variant>
        <vt:lpwstr/>
      </vt:variant>
      <vt:variant>
        <vt:i4>5439614</vt:i4>
      </vt:variant>
      <vt:variant>
        <vt:i4>3</vt:i4>
      </vt:variant>
      <vt:variant>
        <vt:i4>0</vt:i4>
      </vt:variant>
      <vt:variant>
        <vt:i4>5</vt:i4>
      </vt:variant>
      <vt:variant>
        <vt:lpwstr>https://is.muni.cz/auth/do/1499/normy/smernicerehttps:/is.muni.cz/auth/do/1499/normy/smernicerektora/SM04-10/Smernice_rektora_04-2010-priloha_7.doc</vt:lpwstr>
      </vt:variant>
      <vt:variant>
        <vt:lpwstr/>
      </vt:variant>
      <vt:variant>
        <vt:i4>786464</vt:i4>
      </vt:variant>
      <vt:variant>
        <vt:i4>0</vt:i4>
      </vt:variant>
      <vt:variant>
        <vt:i4>0</vt:i4>
      </vt:variant>
      <vt:variant>
        <vt:i4>5</vt:i4>
      </vt:variant>
      <vt:variant>
        <vt:lpwstr>https://is.muni.cz/auth/do/1499/normy/smernicerektora/SM04-10/Smernice_rektora_04-2010-priloha_14.doc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Doležalová</dc:creator>
  <cp:lastModifiedBy>S. Šimek</cp:lastModifiedBy>
  <cp:revision>23</cp:revision>
  <cp:lastPrinted>2020-12-09T12:56:00Z</cp:lastPrinted>
  <dcterms:created xsi:type="dcterms:W3CDTF">2020-11-19T13:14:00Z</dcterms:created>
  <dcterms:modified xsi:type="dcterms:W3CDTF">2020-12-09T12:56:00Z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0x010100F6517E6A8C66274F8083F7B1E8E8BC46</vt:lpwstr>
  </property>
  <property fmtid="{D5CDD505-2E9C-101B-9397-08002B2CF9AE}" pid="3" name="_DocHome">
    <vt:i4>1486514075</vt:i4>
  </property>
</Properties>
</file>